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D57F" w14:textId="12651D74" w:rsidR="00723DEB" w:rsidRDefault="001D5098" w:rsidP="00723DEB">
      <w:pPr>
        <w:pStyle w:val="Thema"/>
      </w:pPr>
      <w:bookmarkStart w:id="0" w:name="_GoBack"/>
      <w:bookmarkEnd w:id="0"/>
      <w:r>
        <w:t>PRESSEMITTEILUNG</w:t>
      </w:r>
    </w:p>
    <w:p w14:paraId="5B30F4EC" w14:textId="77777777" w:rsidR="002E210A" w:rsidRDefault="00C76A76" w:rsidP="00915E5B">
      <w:pPr>
        <w:spacing w:line="240" w:lineRule="auto"/>
        <w:jc w:val="center"/>
        <w:rPr>
          <w:rFonts w:ascii="Lato" w:hAnsi="Lato" w:cs="Arial"/>
          <w:sz w:val="40"/>
          <w:szCs w:val="40"/>
        </w:rPr>
      </w:pPr>
      <w:r>
        <w:rPr>
          <w:rFonts w:ascii="Lato" w:hAnsi="Lato" w:cs="Arial"/>
          <w:sz w:val="40"/>
          <w:szCs w:val="40"/>
        </w:rPr>
        <w:t>Kommunen</w:t>
      </w:r>
      <w:r w:rsidR="00FE0846">
        <w:rPr>
          <w:rFonts w:ascii="Lato" w:hAnsi="Lato" w:cs="Arial"/>
          <w:sz w:val="40"/>
          <w:szCs w:val="40"/>
        </w:rPr>
        <w:t xml:space="preserve"> in Baden-Württemberg </w:t>
      </w:r>
      <w:r w:rsidR="00B43B82">
        <w:rPr>
          <w:rFonts w:ascii="Lato" w:hAnsi="Lato" w:cs="Arial"/>
          <w:sz w:val="40"/>
          <w:szCs w:val="40"/>
        </w:rPr>
        <w:t xml:space="preserve">schreiben </w:t>
      </w:r>
    </w:p>
    <w:p w14:paraId="67B87FD5" w14:textId="0030E099" w:rsidR="00723DEB" w:rsidRDefault="00B43B82" w:rsidP="00915E5B">
      <w:pPr>
        <w:spacing w:line="240" w:lineRule="auto"/>
        <w:jc w:val="center"/>
        <w:rPr>
          <w:rFonts w:cs="Arial"/>
          <w:szCs w:val="22"/>
        </w:rPr>
      </w:pPr>
      <w:r>
        <w:rPr>
          <w:rFonts w:ascii="Lato" w:hAnsi="Lato" w:cs="Arial"/>
          <w:sz w:val="40"/>
          <w:szCs w:val="40"/>
        </w:rPr>
        <w:t>weiterhin schwarze Zahlen</w:t>
      </w:r>
    </w:p>
    <w:p w14:paraId="1F9C3EB6" w14:textId="77777777" w:rsidR="00915E5B" w:rsidRDefault="00915E5B" w:rsidP="00723DEB">
      <w:pPr>
        <w:pStyle w:val="Teaser"/>
      </w:pPr>
    </w:p>
    <w:p w14:paraId="6B2C15FB" w14:textId="3597063A" w:rsidR="00CE4252" w:rsidRDefault="00FE0846" w:rsidP="002F468C">
      <w:pPr>
        <w:jc w:val="center"/>
        <w:rPr>
          <w:rFonts w:ascii="Lato" w:hAnsi="Lato" w:cs="Arial"/>
          <w:b/>
          <w:szCs w:val="22"/>
        </w:rPr>
      </w:pPr>
      <w:r>
        <w:rPr>
          <w:rFonts w:ascii="Lato" w:hAnsi="Lato" w:cs="Arial"/>
          <w:b/>
          <w:szCs w:val="22"/>
        </w:rPr>
        <w:t>Die Fi</w:t>
      </w:r>
      <w:r w:rsidR="009F4EF6">
        <w:rPr>
          <w:rFonts w:ascii="Lato" w:hAnsi="Lato" w:cs="Arial"/>
          <w:b/>
          <w:szCs w:val="22"/>
        </w:rPr>
        <w:t>n</w:t>
      </w:r>
      <w:r>
        <w:rPr>
          <w:rFonts w:ascii="Lato" w:hAnsi="Lato" w:cs="Arial"/>
          <w:b/>
          <w:szCs w:val="22"/>
        </w:rPr>
        <w:t xml:space="preserve">anzlage der Kommunen in Baden-Württemberg ist seit </w:t>
      </w:r>
      <w:r w:rsidR="00946856">
        <w:rPr>
          <w:rFonts w:ascii="Lato" w:hAnsi="Lato" w:cs="Arial"/>
          <w:b/>
          <w:szCs w:val="22"/>
        </w:rPr>
        <w:t>sechs</w:t>
      </w:r>
      <w:r>
        <w:rPr>
          <w:rFonts w:ascii="Lato" w:hAnsi="Lato" w:cs="Arial"/>
          <w:b/>
          <w:szCs w:val="22"/>
        </w:rPr>
        <w:t xml:space="preserve"> Jahren </w:t>
      </w:r>
      <w:r w:rsidR="00B85EB7">
        <w:rPr>
          <w:rFonts w:ascii="Lato" w:hAnsi="Lato" w:cs="Arial"/>
          <w:b/>
          <w:szCs w:val="22"/>
        </w:rPr>
        <w:t xml:space="preserve">überaus </w:t>
      </w:r>
      <w:r>
        <w:rPr>
          <w:rFonts w:ascii="Lato" w:hAnsi="Lato" w:cs="Arial"/>
          <w:b/>
          <w:szCs w:val="22"/>
        </w:rPr>
        <w:t xml:space="preserve">stabil. </w:t>
      </w:r>
      <w:r w:rsidR="00B85EB7">
        <w:rPr>
          <w:rFonts w:ascii="Lato" w:hAnsi="Lato" w:cs="Arial"/>
          <w:b/>
          <w:szCs w:val="22"/>
        </w:rPr>
        <w:t>B</w:t>
      </w:r>
      <w:r>
        <w:rPr>
          <w:rFonts w:ascii="Lato" w:hAnsi="Lato" w:cs="Arial"/>
          <w:b/>
          <w:szCs w:val="22"/>
        </w:rPr>
        <w:t xml:space="preserve">ei den Investitionen und den Steuereinnahmen steht das Bundesland im bundesdeutschen Vergleich </w:t>
      </w:r>
      <w:r w:rsidR="00B85EB7">
        <w:rPr>
          <w:rFonts w:ascii="Lato" w:hAnsi="Lato" w:cs="Arial"/>
          <w:b/>
          <w:szCs w:val="22"/>
        </w:rPr>
        <w:t>vorn</w:t>
      </w:r>
      <w:r>
        <w:rPr>
          <w:rFonts w:ascii="Lato" w:hAnsi="Lato" w:cs="Arial"/>
          <w:b/>
          <w:szCs w:val="22"/>
        </w:rPr>
        <w:t xml:space="preserve">. </w:t>
      </w:r>
      <w:r w:rsidR="00B85EB7">
        <w:rPr>
          <w:rFonts w:ascii="Lato" w:hAnsi="Lato" w:cs="Arial"/>
          <w:b/>
          <w:szCs w:val="22"/>
        </w:rPr>
        <w:t xml:space="preserve">Kassenkredite sind nahezu unbekannt. </w:t>
      </w:r>
      <w:r>
        <w:rPr>
          <w:rFonts w:ascii="Lato" w:hAnsi="Lato" w:cs="Arial"/>
          <w:b/>
          <w:szCs w:val="22"/>
        </w:rPr>
        <w:t>Das zeigt der Kommunale Finanzreport 2017 der Bertelsmann Stiftung.</w:t>
      </w:r>
      <w:r w:rsidRPr="00FE0846">
        <w:t xml:space="preserve"> </w:t>
      </w:r>
    </w:p>
    <w:p w14:paraId="50E29913" w14:textId="77777777" w:rsidR="002F468C" w:rsidRDefault="002F468C" w:rsidP="00723DEB">
      <w:pPr>
        <w:rPr>
          <w:rFonts w:cs="Arial"/>
          <w:b/>
          <w:szCs w:val="22"/>
        </w:rPr>
      </w:pPr>
    </w:p>
    <w:p w14:paraId="4666C527" w14:textId="7E52C75E" w:rsidR="0088579B" w:rsidRDefault="00723DEB" w:rsidP="0088579B">
      <w:pPr>
        <w:spacing w:line="240" w:lineRule="auto"/>
      </w:pPr>
      <w:r w:rsidRPr="00723DEB">
        <w:rPr>
          <w:rFonts w:ascii="Lato" w:hAnsi="Lato" w:cs="Arial"/>
          <w:szCs w:val="22"/>
          <w:u w:val="single"/>
        </w:rPr>
        <w:t xml:space="preserve">Gütersloh, </w:t>
      </w:r>
      <w:r w:rsidR="002F468C">
        <w:rPr>
          <w:rFonts w:ascii="Lato" w:hAnsi="Lato" w:cs="Arial"/>
          <w:szCs w:val="22"/>
          <w:u w:val="single"/>
        </w:rPr>
        <w:t>09</w:t>
      </w:r>
      <w:r w:rsidRPr="00723DEB">
        <w:rPr>
          <w:rFonts w:ascii="Lato" w:hAnsi="Lato" w:cs="Arial"/>
          <w:szCs w:val="22"/>
          <w:u w:val="single"/>
        </w:rPr>
        <w:t xml:space="preserve">. </w:t>
      </w:r>
      <w:r w:rsidR="002F468C">
        <w:rPr>
          <w:rFonts w:ascii="Lato" w:hAnsi="Lato" w:cs="Arial"/>
          <w:szCs w:val="22"/>
          <w:u w:val="single"/>
        </w:rPr>
        <w:t xml:space="preserve">August </w:t>
      </w:r>
      <w:r w:rsidRPr="00723DEB">
        <w:rPr>
          <w:rFonts w:ascii="Lato" w:hAnsi="Lato" w:cs="Arial"/>
          <w:szCs w:val="22"/>
          <w:u w:val="single"/>
        </w:rPr>
        <w:t>201</w:t>
      </w:r>
      <w:r w:rsidR="002F468C">
        <w:rPr>
          <w:rFonts w:ascii="Lato" w:hAnsi="Lato" w:cs="Arial"/>
          <w:szCs w:val="22"/>
          <w:u w:val="single"/>
        </w:rPr>
        <w:t>7</w:t>
      </w:r>
      <w:r w:rsidRPr="00723DEB">
        <w:rPr>
          <w:rFonts w:ascii="Lato" w:hAnsi="Lato" w:cs="Arial"/>
          <w:szCs w:val="22"/>
        </w:rPr>
        <w:t xml:space="preserve">. </w:t>
      </w:r>
      <w:r w:rsidR="0088579B">
        <w:rPr>
          <w:rFonts w:ascii="Lato" w:hAnsi="Lato" w:cs="Arial"/>
          <w:szCs w:val="22"/>
        </w:rPr>
        <w:t xml:space="preserve">Bereits </w:t>
      </w:r>
      <w:r w:rsidR="00E41C4F">
        <w:rPr>
          <w:rFonts w:ascii="Lato" w:hAnsi="Lato" w:cs="Arial"/>
          <w:szCs w:val="22"/>
        </w:rPr>
        <w:t>z</w:t>
      </w:r>
      <w:r w:rsidR="0088579B">
        <w:rPr>
          <w:rFonts w:ascii="Lato" w:hAnsi="Lato" w:cs="Arial"/>
          <w:szCs w:val="22"/>
        </w:rPr>
        <w:t xml:space="preserve">um </w:t>
      </w:r>
      <w:r w:rsidR="00946856">
        <w:rPr>
          <w:rFonts w:ascii="Lato" w:hAnsi="Lato" w:cs="Arial"/>
          <w:szCs w:val="22"/>
        </w:rPr>
        <w:t>sechsten</w:t>
      </w:r>
      <w:r w:rsidR="0088579B">
        <w:rPr>
          <w:rFonts w:ascii="Lato" w:hAnsi="Lato" w:cs="Arial"/>
          <w:szCs w:val="22"/>
        </w:rPr>
        <w:t xml:space="preserve"> Mal in Folge </w:t>
      </w:r>
      <w:r w:rsidR="00FE0846">
        <w:rPr>
          <w:rFonts w:ascii="Lato" w:hAnsi="Lato" w:cs="Arial"/>
          <w:szCs w:val="22"/>
        </w:rPr>
        <w:t xml:space="preserve">haben </w:t>
      </w:r>
      <w:r w:rsidR="0088579B">
        <w:rPr>
          <w:rFonts w:ascii="Lato" w:hAnsi="Lato" w:cs="Arial"/>
          <w:szCs w:val="22"/>
        </w:rPr>
        <w:t xml:space="preserve">die Gemeinden und Kreise Baden-Württembergs einen </w:t>
      </w:r>
      <w:r w:rsidR="00FE0846">
        <w:rPr>
          <w:rFonts w:ascii="Lato" w:hAnsi="Lato" w:cs="Arial"/>
          <w:szCs w:val="22"/>
        </w:rPr>
        <w:t>Haushaltsü</w:t>
      </w:r>
      <w:r w:rsidR="0088579B">
        <w:rPr>
          <w:rFonts w:ascii="Lato" w:hAnsi="Lato" w:cs="Arial"/>
          <w:szCs w:val="22"/>
        </w:rPr>
        <w:t>berschuss</w:t>
      </w:r>
      <w:r w:rsidR="00FE0846">
        <w:rPr>
          <w:rFonts w:ascii="Lato" w:hAnsi="Lato" w:cs="Arial"/>
          <w:szCs w:val="22"/>
        </w:rPr>
        <w:t xml:space="preserve"> erzielt</w:t>
      </w:r>
      <w:r w:rsidR="00F571B5">
        <w:rPr>
          <w:rFonts w:ascii="Lato" w:hAnsi="Lato" w:cs="Arial"/>
          <w:szCs w:val="22"/>
        </w:rPr>
        <w:t xml:space="preserve">. Das </w:t>
      </w:r>
      <w:r w:rsidR="00FE0846">
        <w:rPr>
          <w:rFonts w:ascii="Lato" w:hAnsi="Lato" w:cs="Arial"/>
          <w:szCs w:val="22"/>
        </w:rPr>
        <w:t xml:space="preserve">zeigt </w:t>
      </w:r>
      <w:r w:rsidR="00F571B5">
        <w:rPr>
          <w:rFonts w:ascii="Lato" w:hAnsi="Lato" w:cs="Arial"/>
          <w:szCs w:val="22"/>
        </w:rPr>
        <w:t xml:space="preserve">der Kommunale Finanzreport </w:t>
      </w:r>
      <w:r w:rsidR="00FE0846">
        <w:rPr>
          <w:rFonts w:ascii="Lato" w:hAnsi="Lato" w:cs="Arial"/>
          <w:szCs w:val="22"/>
        </w:rPr>
        <w:t xml:space="preserve">2017 </w:t>
      </w:r>
      <w:r w:rsidR="00F571B5">
        <w:rPr>
          <w:rFonts w:ascii="Lato" w:hAnsi="Lato" w:cs="Arial"/>
          <w:szCs w:val="22"/>
        </w:rPr>
        <w:t xml:space="preserve">der Bertelsmann Stiftung. </w:t>
      </w:r>
      <w:r w:rsidR="00946856">
        <w:rPr>
          <w:rFonts w:ascii="Lato" w:hAnsi="Lato" w:cs="Arial"/>
          <w:szCs w:val="22"/>
        </w:rPr>
        <w:t>Rund</w:t>
      </w:r>
      <w:r w:rsidR="0088579B">
        <w:rPr>
          <w:rFonts w:ascii="Lato" w:hAnsi="Lato" w:cs="Arial"/>
          <w:szCs w:val="22"/>
        </w:rPr>
        <w:t xml:space="preserve"> eine Milliarde Euro Plus standen am Ende des Haushaltsjahres 2016 zu Buche.</w:t>
      </w:r>
      <w:r w:rsidR="00B85EB7">
        <w:rPr>
          <w:rFonts w:ascii="Lato" w:hAnsi="Lato" w:cs="Arial"/>
          <w:szCs w:val="22"/>
        </w:rPr>
        <w:t xml:space="preserve"> In der Summe der vergangenen </w:t>
      </w:r>
      <w:r w:rsidR="00946856">
        <w:rPr>
          <w:rFonts w:ascii="Lato" w:hAnsi="Lato" w:cs="Arial"/>
          <w:szCs w:val="22"/>
        </w:rPr>
        <w:t>sechs</w:t>
      </w:r>
      <w:r w:rsidR="00B85EB7">
        <w:rPr>
          <w:rFonts w:ascii="Lato" w:hAnsi="Lato" w:cs="Arial"/>
          <w:szCs w:val="22"/>
        </w:rPr>
        <w:t xml:space="preserve"> Jahre stehen damit </w:t>
      </w:r>
      <w:r w:rsidR="00B43B82">
        <w:rPr>
          <w:rFonts w:ascii="Lato" w:hAnsi="Lato" w:cs="Arial"/>
          <w:szCs w:val="22"/>
        </w:rPr>
        <w:t xml:space="preserve">über </w:t>
      </w:r>
      <w:r w:rsidR="00946856">
        <w:rPr>
          <w:rFonts w:ascii="Lato" w:hAnsi="Lato" w:cs="Arial"/>
          <w:szCs w:val="22"/>
        </w:rPr>
        <w:t>sieben</w:t>
      </w:r>
      <w:r w:rsidR="00B43B82">
        <w:rPr>
          <w:rFonts w:ascii="Lato" w:hAnsi="Lato" w:cs="Arial"/>
          <w:szCs w:val="22"/>
        </w:rPr>
        <w:t xml:space="preserve"> Milliarden</w:t>
      </w:r>
      <w:r w:rsidR="00B85EB7">
        <w:rPr>
          <w:rFonts w:ascii="Lato" w:hAnsi="Lato" w:cs="Arial"/>
          <w:szCs w:val="22"/>
        </w:rPr>
        <w:t xml:space="preserve"> Euro </w:t>
      </w:r>
      <w:r w:rsidR="00946856">
        <w:rPr>
          <w:rFonts w:ascii="Lato" w:hAnsi="Lato" w:cs="Arial"/>
          <w:szCs w:val="22"/>
        </w:rPr>
        <w:t>Überschuss</w:t>
      </w:r>
      <w:r w:rsidR="000F3FCD">
        <w:rPr>
          <w:rFonts w:ascii="Lato" w:hAnsi="Lato" w:cs="Arial"/>
          <w:szCs w:val="22"/>
        </w:rPr>
        <w:t xml:space="preserve"> in den Büchern</w:t>
      </w:r>
      <w:r w:rsidR="00B85EB7">
        <w:rPr>
          <w:rFonts w:ascii="Lato" w:hAnsi="Lato" w:cs="Arial"/>
          <w:szCs w:val="22"/>
        </w:rPr>
        <w:t xml:space="preserve">. </w:t>
      </w:r>
      <w:r w:rsidR="00E41C4F">
        <w:rPr>
          <w:rFonts w:ascii="Lato" w:hAnsi="Lato" w:cs="Arial"/>
          <w:szCs w:val="22"/>
        </w:rPr>
        <w:t xml:space="preserve">2016 war konjunkturell ein sehr gutes Jahr für Deutschland. Dennoch </w:t>
      </w:r>
      <w:r w:rsidR="000F3FCD">
        <w:rPr>
          <w:rFonts w:ascii="Lato" w:hAnsi="Lato" w:cs="Arial"/>
          <w:szCs w:val="22"/>
        </w:rPr>
        <w:t>haben</w:t>
      </w:r>
      <w:r w:rsidR="00E41C4F">
        <w:rPr>
          <w:rFonts w:ascii="Lato" w:hAnsi="Lato" w:cs="Arial"/>
          <w:szCs w:val="22"/>
        </w:rPr>
        <w:t xml:space="preserve"> drei der dreizehn Flächenländer (Saarland, Schleswig-Holstein und Rheinland-Pfalz) mit einem Defizit ab</w:t>
      </w:r>
      <w:r w:rsidR="000F3FCD">
        <w:rPr>
          <w:rFonts w:ascii="Lato" w:hAnsi="Lato" w:cs="Arial"/>
          <w:szCs w:val="22"/>
        </w:rPr>
        <w:t>geschlossen</w:t>
      </w:r>
      <w:r w:rsidR="00E41C4F">
        <w:rPr>
          <w:rFonts w:ascii="Lato" w:hAnsi="Lato" w:cs="Arial"/>
          <w:szCs w:val="22"/>
        </w:rPr>
        <w:t>.</w:t>
      </w:r>
    </w:p>
    <w:p w14:paraId="74210955" w14:textId="1C5C5A34" w:rsidR="00350286" w:rsidRDefault="00350286" w:rsidP="00723DEB">
      <w:pPr>
        <w:widowControl w:val="0"/>
        <w:autoSpaceDE w:val="0"/>
        <w:autoSpaceDN w:val="0"/>
        <w:adjustRightInd w:val="0"/>
        <w:spacing w:line="240" w:lineRule="auto"/>
        <w:rPr>
          <w:rFonts w:ascii="Lato" w:hAnsi="Lato" w:cs="Arial"/>
          <w:szCs w:val="22"/>
        </w:rPr>
      </w:pPr>
    </w:p>
    <w:p w14:paraId="3417FF5C" w14:textId="7552A4FA" w:rsidR="009A517B" w:rsidRDefault="00E41C4F" w:rsidP="00D50145">
      <w:pPr>
        <w:pStyle w:val="Zwischenberschrift"/>
      </w:pPr>
      <w:r>
        <w:t>Baden-Württemberg weiterhin investitions</w:t>
      </w:r>
      <w:r w:rsidR="00760B95">
        <w:t>- und steuer</w:t>
      </w:r>
      <w:r>
        <w:t>stark</w:t>
      </w:r>
    </w:p>
    <w:p w14:paraId="472F41A5" w14:textId="6E1F84D5" w:rsidR="00D50145" w:rsidRDefault="006546D9" w:rsidP="00723DEB">
      <w:pPr>
        <w:pStyle w:val="Zusatzinfo"/>
        <w:rPr>
          <w:u w:val="none"/>
        </w:rPr>
      </w:pPr>
      <w:r w:rsidRPr="006546D9">
        <w:rPr>
          <w:u w:val="none"/>
        </w:rPr>
        <w:t xml:space="preserve">Wie schon in den Vorjahren </w:t>
      </w:r>
      <w:r w:rsidR="00FE0846">
        <w:rPr>
          <w:u w:val="none"/>
        </w:rPr>
        <w:t>haben</w:t>
      </w:r>
      <w:r w:rsidR="00FE0846" w:rsidRPr="006546D9">
        <w:rPr>
          <w:u w:val="none"/>
        </w:rPr>
        <w:t xml:space="preserve"> </w:t>
      </w:r>
      <w:r w:rsidRPr="006546D9">
        <w:rPr>
          <w:u w:val="none"/>
        </w:rPr>
        <w:t xml:space="preserve">die </w:t>
      </w:r>
      <w:r>
        <w:rPr>
          <w:u w:val="none"/>
        </w:rPr>
        <w:t>Gemeinden und Kreise in Baden-Württemberg</w:t>
      </w:r>
      <w:r w:rsidRPr="006546D9">
        <w:rPr>
          <w:u w:val="none"/>
        </w:rPr>
        <w:t xml:space="preserve"> auch 2016 </w:t>
      </w:r>
      <w:r w:rsidR="00D50145">
        <w:rPr>
          <w:u w:val="none"/>
        </w:rPr>
        <w:t xml:space="preserve">nach Bayern </w:t>
      </w:r>
      <w:r w:rsidR="006B503C">
        <w:rPr>
          <w:u w:val="none"/>
        </w:rPr>
        <w:t xml:space="preserve">deutschlandweit </w:t>
      </w:r>
      <w:r w:rsidR="000F3FCD">
        <w:rPr>
          <w:u w:val="none"/>
        </w:rPr>
        <w:t>am meisten investiert</w:t>
      </w:r>
      <w:r>
        <w:rPr>
          <w:u w:val="none"/>
        </w:rPr>
        <w:t xml:space="preserve">. </w:t>
      </w:r>
      <w:r w:rsidR="003F6855" w:rsidRPr="003F6855">
        <w:rPr>
          <w:u w:val="none"/>
        </w:rPr>
        <w:t xml:space="preserve">Gemeinsam mit </w:t>
      </w:r>
      <w:r w:rsidR="00D50145">
        <w:rPr>
          <w:u w:val="none"/>
        </w:rPr>
        <w:t>den bayerischen Kommunen</w:t>
      </w:r>
      <w:r w:rsidR="00D50145" w:rsidRPr="003F6855">
        <w:rPr>
          <w:u w:val="none"/>
        </w:rPr>
        <w:t xml:space="preserve"> </w:t>
      </w:r>
      <w:r w:rsidR="000F3FCD">
        <w:rPr>
          <w:u w:val="none"/>
        </w:rPr>
        <w:t>haben</w:t>
      </w:r>
      <w:r w:rsidR="003F6855" w:rsidRPr="003F6855">
        <w:rPr>
          <w:u w:val="none"/>
        </w:rPr>
        <w:t xml:space="preserve"> </w:t>
      </w:r>
      <w:r w:rsidR="003F6855">
        <w:rPr>
          <w:u w:val="none"/>
        </w:rPr>
        <w:t>die Kommunen Baden-Württembergs</w:t>
      </w:r>
      <w:r w:rsidR="003F6855" w:rsidRPr="003F6855">
        <w:rPr>
          <w:u w:val="none"/>
        </w:rPr>
        <w:t xml:space="preserve"> </w:t>
      </w:r>
      <w:r w:rsidR="006B503C">
        <w:rPr>
          <w:u w:val="none"/>
        </w:rPr>
        <w:t xml:space="preserve">somit </w:t>
      </w:r>
      <w:r w:rsidR="003F6855" w:rsidRPr="003F6855">
        <w:rPr>
          <w:u w:val="none"/>
        </w:rPr>
        <w:t>maßgeblich zum Niveau</w:t>
      </w:r>
      <w:r w:rsidR="002E210A">
        <w:rPr>
          <w:u w:val="none"/>
        </w:rPr>
        <w:t>-U</w:t>
      </w:r>
      <w:r w:rsidR="003F6855" w:rsidRPr="003F6855">
        <w:rPr>
          <w:u w:val="none"/>
        </w:rPr>
        <w:t xml:space="preserve">nterschied zwischen </w:t>
      </w:r>
      <w:r w:rsidR="00D50145">
        <w:rPr>
          <w:u w:val="none"/>
        </w:rPr>
        <w:t xml:space="preserve">West- und Ostdeutschland </w:t>
      </w:r>
      <w:r w:rsidR="003F6855" w:rsidRPr="003F6855">
        <w:rPr>
          <w:u w:val="none"/>
        </w:rPr>
        <w:t>bei</w:t>
      </w:r>
      <w:r w:rsidR="000F3FCD">
        <w:rPr>
          <w:u w:val="none"/>
        </w:rPr>
        <w:t>getragen</w:t>
      </w:r>
      <w:r w:rsidR="003F6855" w:rsidRPr="003F6855">
        <w:rPr>
          <w:u w:val="none"/>
        </w:rPr>
        <w:t>.</w:t>
      </w:r>
      <w:r w:rsidR="003F6855">
        <w:rPr>
          <w:u w:val="none"/>
        </w:rPr>
        <w:t xml:space="preserve"> </w:t>
      </w:r>
      <w:r w:rsidR="006B503C">
        <w:rPr>
          <w:u w:val="none"/>
        </w:rPr>
        <w:t>Die</w:t>
      </w:r>
      <w:r>
        <w:rPr>
          <w:u w:val="none"/>
        </w:rPr>
        <w:t xml:space="preserve"> Kommunen im Saarland </w:t>
      </w:r>
      <w:r w:rsidR="006B503C">
        <w:rPr>
          <w:u w:val="none"/>
        </w:rPr>
        <w:t xml:space="preserve">erreichten </w:t>
      </w:r>
      <w:r w:rsidR="00D50145">
        <w:rPr>
          <w:u w:val="none"/>
        </w:rPr>
        <w:t xml:space="preserve">dagegen </w:t>
      </w:r>
      <w:r>
        <w:rPr>
          <w:u w:val="none"/>
        </w:rPr>
        <w:t xml:space="preserve">nur rund ein Drittel </w:t>
      </w:r>
      <w:r w:rsidR="003F6855">
        <w:rPr>
          <w:u w:val="none"/>
        </w:rPr>
        <w:t xml:space="preserve">der baden-württembergischen </w:t>
      </w:r>
      <w:r w:rsidR="003F6855" w:rsidRPr="006546D9">
        <w:rPr>
          <w:u w:val="none"/>
        </w:rPr>
        <w:t>Pro-Kopf-Investition</w:t>
      </w:r>
      <w:r w:rsidR="003F6855">
        <w:rPr>
          <w:u w:val="none"/>
        </w:rPr>
        <w:t>e</w:t>
      </w:r>
      <w:r w:rsidR="003F6855" w:rsidRPr="006546D9">
        <w:rPr>
          <w:u w:val="none"/>
        </w:rPr>
        <w:t>n</w:t>
      </w:r>
      <w:r w:rsidR="003F6855">
        <w:rPr>
          <w:u w:val="none"/>
        </w:rPr>
        <w:t xml:space="preserve">. </w:t>
      </w:r>
      <w:r w:rsidR="003F6855" w:rsidRPr="00D50145">
        <w:rPr>
          <w:u w:val="none"/>
        </w:rPr>
        <w:t>„Die Unterschiede in Infrastruktur und Standortqualität als Voraussetzung für Wirtschaftswachstum werden größer“</w:t>
      </w:r>
      <w:r w:rsidR="003F6855" w:rsidRPr="00FE0846">
        <w:rPr>
          <w:u w:val="none"/>
        </w:rPr>
        <w:t xml:space="preserve">, </w:t>
      </w:r>
      <w:r w:rsidR="003F6855" w:rsidRPr="003F6855">
        <w:rPr>
          <w:u w:val="none"/>
        </w:rPr>
        <w:t>sagt Kirsten Witte, Kommunalexpertin der Bertelsmann Stiftung.</w:t>
      </w:r>
      <w:r w:rsidR="003F6855">
        <w:rPr>
          <w:u w:val="none"/>
        </w:rPr>
        <w:t xml:space="preserve"> </w:t>
      </w:r>
      <w:r w:rsidR="00D164A2">
        <w:rPr>
          <w:u w:val="none"/>
        </w:rPr>
        <w:t>Einzig in</w:t>
      </w:r>
      <w:r w:rsidR="003F6855">
        <w:rPr>
          <w:u w:val="none"/>
        </w:rPr>
        <w:t xml:space="preserve"> Baden-Württemberg </w:t>
      </w:r>
      <w:r w:rsidR="00D50145">
        <w:rPr>
          <w:u w:val="none"/>
        </w:rPr>
        <w:t>liegen die Investitionen höher als die Sozialausgaben.</w:t>
      </w:r>
    </w:p>
    <w:p w14:paraId="330BBB65" w14:textId="6558967C" w:rsidR="005C03EE" w:rsidRDefault="00D164A2" w:rsidP="00723DEB">
      <w:pPr>
        <w:pStyle w:val="Zusatzinfo"/>
        <w:rPr>
          <w:u w:val="none"/>
        </w:rPr>
      </w:pPr>
      <w:r>
        <w:rPr>
          <w:u w:val="none"/>
        </w:rPr>
        <w:t xml:space="preserve">Mit verantwortlich für die positive </w:t>
      </w:r>
      <w:r w:rsidR="00225C5C">
        <w:rPr>
          <w:u w:val="none"/>
        </w:rPr>
        <w:t>Gesamts</w:t>
      </w:r>
      <w:r w:rsidR="006B503C">
        <w:rPr>
          <w:u w:val="none"/>
        </w:rPr>
        <w:t>ituation</w:t>
      </w:r>
      <w:r>
        <w:rPr>
          <w:u w:val="none"/>
        </w:rPr>
        <w:t xml:space="preserve"> sind die hohen Steuereinnahmen. </w:t>
      </w:r>
      <w:r w:rsidR="00D50145">
        <w:rPr>
          <w:u w:val="none"/>
        </w:rPr>
        <w:t xml:space="preserve">Deutschlandweit </w:t>
      </w:r>
      <w:r w:rsidR="005A4F9B">
        <w:rPr>
          <w:u w:val="none"/>
        </w:rPr>
        <w:t xml:space="preserve">erzielten </w:t>
      </w:r>
      <w:r w:rsidR="00D50145">
        <w:rPr>
          <w:u w:val="none"/>
        </w:rPr>
        <w:t xml:space="preserve">die </w:t>
      </w:r>
      <w:r>
        <w:rPr>
          <w:u w:val="none"/>
        </w:rPr>
        <w:t xml:space="preserve">Gemeinden </w:t>
      </w:r>
      <w:r w:rsidR="000F3FCD">
        <w:rPr>
          <w:u w:val="none"/>
        </w:rPr>
        <w:t xml:space="preserve">Baden-Württembergs </w:t>
      </w:r>
      <w:r w:rsidR="00D50145">
        <w:rPr>
          <w:u w:val="none"/>
        </w:rPr>
        <w:t>den</w:t>
      </w:r>
      <w:r>
        <w:rPr>
          <w:u w:val="none"/>
        </w:rPr>
        <w:t xml:space="preserve"> dritthöchste</w:t>
      </w:r>
      <w:r w:rsidR="00D50145">
        <w:rPr>
          <w:u w:val="none"/>
        </w:rPr>
        <w:t>n</w:t>
      </w:r>
      <w:r>
        <w:rPr>
          <w:u w:val="none"/>
        </w:rPr>
        <w:t xml:space="preserve"> Wert</w:t>
      </w:r>
      <w:r w:rsidR="00D50145">
        <w:rPr>
          <w:u w:val="none"/>
        </w:rPr>
        <w:t xml:space="preserve"> nach Hessen und Bayern. </w:t>
      </w:r>
      <w:r>
        <w:rPr>
          <w:u w:val="none"/>
        </w:rPr>
        <w:t>Innerhalb von Baden-Württemberg wiesen 2015 die Kreise Böblingen und Biberach (1.707 bzw. 1.705 Euro je Einwohner) sowie die Landeshauptstadt Stuttgart (1.635 Euro je Einwohner) d</w:t>
      </w:r>
      <w:r w:rsidR="006B503C">
        <w:rPr>
          <w:u w:val="none"/>
        </w:rPr>
        <w:t>ie höc</w:t>
      </w:r>
      <w:r>
        <w:rPr>
          <w:u w:val="none"/>
        </w:rPr>
        <w:t xml:space="preserve">hste Steuerkraft auf. </w:t>
      </w:r>
      <w:r w:rsidR="005A1071">
        <w:rPr>
          <w:u w:val="none"/>
        </w:rPr>
        <w:t xml:space="preserve">Damit war zwar keine </w:t>
      </w:r>
      <w:r w:rsidR="006B503C">
        <w:rPr>
          <w:u w:val="none"/>
        </w:rPr>
        <w:t xml:space="preserve">baden-württembergische </w:t>
      </w:r>
      <w:r w:rsidR="005A1071">
        <w:rPr>
          <w:u w:val="none"/>
        </w:rPr>
        <w:t xml:space="preserve">Kommune unter den bundesweiten Top Ten vertreten, allerdings </w:t>
      </w:r>
      <w:r w:rsidR="006B503C">
        <w:rPr>
          <w:u w:val="none"/>
        </w:rPr>
        <w:t>gab</w:t>
      </w:r>
      <w:r w:rsidR="005A1071">
        <w:rPr>
          <w:u w:val="none"/>
        </w:rPr>
        <w:t xml:space="preserve"> es auch keine großen Ausreißer nach unten. Selbst Calw, der Kreis mit der geringsten Steuerkraft</w:t>
      </w:r>
      <w:r w:rsidR="00225C5C">
        <w:rPr>
          <w:u w:val="none"/>
        </w:rPr>
        <w:t xml:space="preserve"> in Baden-Württemberg</w:t>
      </w:r>
      <w:r w:rsidR="005A1071">
        <w:rPr>
          <w:u w:val="none"/>
        </w:rPr>
        <w:t xml:space="preserve"> (957 Euro je Einwohner)</w:t>
      </w:r>
      <w:r w:rsidR="006B503C">
        <w:rPr>
          <w:u w:val="none"/>
        </w:rPr>
        <w:t>,</w:t>
      </w:r>
      <w:r w:rsidR="005A1071">
        <w:rPr>
          <w:u w:val="none"/>
        </w:rPr>
        <w:t xml:space="preserve"> </w:t>
      </w:r>
      <w:r w:rsidR="00D50145">
        <w:rPr>
          <w:u w:val="none"/>
        </w:rPr>
        <w:t>liegt bundesweit im Mittelfeld de</w:t>
      </w:r>
      <w:r w:rsidR="005A1071">
        <w:rPr>
          <w:u w:val="none"/>
        </w:rPr>
        <w:t>r steuerstärkste</w:t>
      </w:r>
      <w:r w:rsidR="006B503C">
        <w:rPr>
          <w:u w:val="none"/>
        </w:rPr>
        <w:t xml:space="preserve">n Kreise </w:t>
      </w:r>
      <w:r w:rsidR="005A4F9B">
        <w:rPr>
          <w:u w:val="none"/>
        </w:rPr>
        <w:t xml:space="preserve">und </w:t>
      </w:r>
      <w:r w:rsidR="006B503C">
        <w:rPr>
          <w:u w:val="none"/>
        </w:rPr>
        <w:t>kreisfreien Städte</w:t>
      </w:r>
      <w:r w:rsidR="005A1071">
        <w:rPr>
          <w:u w:val="none"/>
        </w:rPr>
        <w:t xml:space="preserve">. </w:t>
      </w:r>
    </w:p>
    <w:p w14:paraId="5633807F" w14:textId="77777777" w:rsidR="008E57A0" w:rsidRDefault="008E57A0" w:rsidP="006B503C">
      <w:pPr>
        <w:spacing w:line="240" w:lineRule="auto"/>
        <w:rPr>
          <w:rFonts w:ascii="Lato" w:hAnsi="Lato" w:cs="Arial"/>
          <w:b/>
          <w:szCs w:val="22"/>
        </w:rPr>
      </w:pPr>
    </w:p>
    <w:p w14:paraId="4213F901" w14:textId="1C426767" w:rsidR="006B503C" w:rsidRPr="00EA4D00" w:rsidRDefault="006B503C" w:rsidP="00D50145">
      <w:pPr>
        <w:pStyle w:val="Zwischenberschrift"/>
      </w:pPr>
      <w:r w:rsidRPr="00EA4D00">
        <w:t xml:space="preserve">Kassenkredite </w:t>
      </w:r>
      <w:r w:rsidR="000F3FCD">
        <w:t xml:space="preserve">in Baden-Württemberg </w:t>
      </w:r>
      <w:r w:rsidRPr="00EA4D00">
        <w:t>nach wie vor bedeutungslos</w:t>
      </w:r>
    </w:p>
    <w:p w14:paraId="10D5687F" w14:textId="7501EC86" w:rsidR="008E57A0" w:rsidRPr="00D164A2" w:rsidRDefault="008E57A0" w:rsidP="00723DEB">
      <w:pPr>
        <w:pStyle w:val="Zusatzinfo"/>
        <w:rPr>
          <w:u w:val="none"/>
        </w:rPr>
      </w:pPr>
      <w:r w:rsidRPr="008E57A0">
        <w:rPr>
          <w:u w:val="none"/>
        </w:rPr>
        <w:t>Kassenkredite, gewissermaßen der Dispo</w:t>
      </w:r>
      <w:r w:rsidR="002E210A">
        <w:rPr>
          <w:u w:val="none"/>
        </w:rPr>
        <w:t>-Kredit</w:t>
      </w:r>
      <w:r w:rsidRPr="008E57A0">
        <w:rPr>
          <w:u w:val="none"/>
        </w:rPr>
        <w:t xml:space="preserve"> der Kommunen und wichtigster Krisenindikator der Kommunalfinanzen, sind den Kommunen </w:t>
      </w:r>
      <w:r>
        <w:rPr>
          <w:u w:val="none"/>
        </w:rPr>
        <w:t xml:space="preserve">Baden-Württembergs </w:t>
      </w:r>
      <w:r w:rsidRPr="008E57A0">
        <w:rPr>
          <w:u w:val="none"/>
        </w:rPr>
        <w:t xml:space="preserve">nach wie vor fast flächendeckend unbekannt. So wiesen die </w:t>
      </w:r>
      <w:r>
        <w:rPr>
          <w:u w:val="none"/>
        </w:rPr>
        <w:t xml:space="preserve">baden-württembergischen </w:t>
      </w:r>
      <w:r w:rsidRPr="008E57A0">
        <w:rPr>
          <w:u w:val="none"/>
        </w:rPr>
        <w:t xml:space="preserve">Gemeinden und Kreise </w:t>
      </w:r>
      <w:r>
        <w:rPr>
          <w:u w:val="none"/>
        </w:rPr>
        <w:t xml:space="preserve">insgesamt </w:t>
      </w:r>
      <w:r w:rsidRPr="008E57A0">
        <w:rPr>
          <w:u w:val="none"/>
        </w:rPr>
        <w:t xml:space="preserve">nur Kassenkredite in einer Höhe von </w:t>
      </w:r>
      <w:r w:rsidRPr="00D50145">
        <w:rPr>
          <w:u w:val="none"/>
        </w:rPr>
        <w:t xml:space="preserve">rund </w:t>
      </w:r>
      <w:r w:rsidR="000A4F19">
        <w:rPr>
          <w:u w:val="none"/>
        </w:rPr>
        <w:t>100</w:t>
      </w:r>
      <w:r w:rsidR="00B85EB7" w:rsidRPr="00D50145">
        <w:rPr>
          <w:u w:val="none"/>
        </w:rPr>
        <w:t xml:space="preserve"> </w:t>
      </w:r>
      <w:r w:rsidRPr="00D50145">
        <w:rPr>
          <w:u w:val="none"/>
        </w:rPr>
        <w:t>Mi</w:t>
      </w:r>
      <w:r w:rsidR="00FE0846" w:rsidRPr="00D50145">
        <w:rPr>
          <w:u w:val="none"/>
        </w:rPr>
        <w:t>llionen</w:t>
      </w:r>
      <w:r w:rsidRPr="00D50145">
        <w:rPr>
          <w:u w:val="none"/>
        </w:rPr>
        <w:t xml:space="preserve"> Euro auf,</w:t>
      </w:r>
      <w:r w:rsidRPr="008E57A0">
        <w:rPr>
          <w:u w:val="none"/>
        </w:rPr>
        <w:t xml:space="preserve"> w</w:t>
      </w:r>
      <w:r>
        <w:rPr>
          <w:u w:val="none"/>
        </w:rPr>
        <w:t>as</w:t>
      </w:r>
      <w:r w:rsidR="007E0C5A">
        <w:rPr>
          <w:u w:val="none"/>
        </w:rPr>
        <w:t xml:space="preserve"> einem Wert von gerade einmal 1</w:t>
      </w:r>
      <w:r w:rsidR="00B85EB7">
        <w:rPr>
          <w:u w:val="none"/>
        </w:rPr>
        <w:t>0</w:t>
      </w:r>
      <w:r w:rsidRPr="008E57A0">
        <w:rPr>
          <w:u w:val="none"/>
        </w:rPr>
        <w:t xml:space="preserve"> Euro je Einwohner entspricht. </w:t>
      </w:r>
      <w:r w:rsidR="00B85EB7">
        <w:rPr>
          <w:u w:val="none"/>
        </w:rPr>
        <w:t xml:space="preserve">Selbst </w:t>
      </w:r>
      <w:r>
        <w:rPr>
          <w:u w:val="none"/>
        </w:rPr>
        <w:t xml:space="preserve">die </w:t>
      </w:r>
      <w:r w:rsidR="002E210A">
        <w:rPr>
          <w:u w:val="none"/>
        </w:rPr>
        <w:t xml:space="preserve">finanzstarken </w:t>
      </w:r>
      <w:r>
        <w:rPr>
          <w:u w:val="none"/>
        </w:rPr>
        <w:t xml:space="preserve">bayerischen Kommunen </w:t>
      </w:r>
      <w:r w:rsidR="00B85EB7">
        <w:rPr>
          <w:u w:val="none"/>
        </w:rPr>
        <w:t xml:space="preserve">liegen leicht darüber (15 Euro je Einwohner). </w:t>
      </w:r>
      <w:r w:rsidR="00D50145">
        <w:rPr>
          <w:u w:val="none"/>
        </w:rPr>
        <w:t>L</w:t>
      </w:r>
      <w:r>
        <w:rPr>
          <w:u w:val="none"/>
        </w:rPr>
        <w:t>ediglich eine der 44</w:t>
      </w:r>
      <w:r w:rsidRPr="008E57A0">
        <w:rPr>
          <w:u w:val="none"/>
        </w:rPr>
        <w:t xml:space="preserve"> Kreise und kreisfreien Städte </w:t>
      </w:r>
      <w:r w:rsidR="00B85EB7">
        <w:rPr>
          <w:u w:val="none"/>
        </w:rPr>
        <w:t>führte</w:t>
      </w:r>
      <w:r w:rsidR="00B85EB7" w:rsidRPr="008E57A0">
        <w:rPr>
          <w:u w:val="none"/>
        </w:rPr>
        <w:t xml:space="preserve"> </w:t>
      </w:r>
      <w:r w:rsidRPr="008E57A0">
        <w:rPr>
          <w:u w:val="none"/>
        </w:rPr>
        <w:t xml:space="preserve">einen Kassenkreditbestand </w:t>
      </w:r>
      <w:r>
        <w:rPr>
          <w:u w:val="none"/>
        </w:rPr>
        <w:t>im niedrigen dreistelligen Bereich (Heidenheim mit 116 Euro je Einwohner)</w:t>
      </w:r>
      <w:r w:rsidRPr="008E57A0">
        <w:rPr>
          <w:u w:val="none"/>
        </w:rPr>
        <w:t xml:space="preserve">. Der </w:t>
      </w:r>
      <w:r>
        <w:rPr>
          <w:u w:val="none"/>
        </w:rPr>
        <w:t>baden-württembergische Höchst</w:t>
      </w:r>
      <w:r w:rsidRPr="008E57A0">
        <w:rPr>
          <w:u w:val="none"/>
        </w:rPr>
        <w:t xml:space="preserve">wert </w:t>
      </w:r>
      <w:r w:rsidR="000F3FCD">
        <w:rPr>
          <w:u w:val="none"/>
        </w:rPr>
        <w:t>hat</w:t>
      </w:r>
      <w:r w:rsidRPr="008E57A0">
        <w:rPr>
          <w:u w:val="none"/>
        </w:rPr>
        <w:t xml:space="preserve"> </w:t>
      </w:r>
      <w:r>
        <w:rPr>
          <w:u w:val="none"/>
        </w:rPr>
        <w:t>damit</w:t>
      </w:r>
      <w:r w:rsidRPr="008E57A0">
        <w:rPr>
          <w:u w:val="none"/>
        </w:rPr>
        <w:t xml:space="preserve"> nur etwa ein </w:t>
      </w:r>
      <w:r w:rsidR="00D50145">
        <w:rPr>
          <w:u w:val="none"/>
        </w:rPr>
        <w:t>Sechstel</w:t>
      </w:r>
      <w:r w:rsidR="00D50145" w:rsidRPr="008E57A0">
        <w:rPr>
          <w:u w:val="none"/>
        </w:rPr>
        <w:t xml:space="preserve"> </w:t>
      </w:r>
      <w:r w:rsidRPr="008E57A0">
        <w:rPr>
          <w:u w:val="none"/>
        </w:rPr>
        <w:t>des bundesdeutschen Durchschnitts aus</w:t>
      </w:r>
      <w:r w:rsidR="000F3FCD">
        <w:rPr>
          <w:u w:val="none"/>
        </w:rPr>
        <w:t>gemacht</w:t>
      </w:r>
      <w:r w:rsidRPr="008E57A0">
        <w:rPr>
          <w:u w:val="none"/>
        </w:rPr>
        <w:t xml:space="preserve"> </w:t>
      </w:r>
      <w:r w:rsidRPr="008E57A0">
        <w:rPr>
          <w:u w:val="none"/>
        </w:rPr>
        <w:lastRenderedPageBreak/>
        <w:t xml:space="preserve">und </w:t>
      </w:r>
      <w:r>
        <w:rPr>
          <w:u w:val="none"/>
        </w:rPr>
        <w:t>lag</w:t>
      </w:r>
      <w:r w:rsidRPr="008E57A0">
        <w:rPr>
          <w:u w:val="none"/>
        </w:rPr>
        <w:t xml:space="preserve"> weit unter de</w:t>
      </w:r>
      <w:r w:rsidR="004E7C1D">
        <w:rPr>
          <w:u w:val="none"/>
        </w:rPr>
        <w:t>m</w:t>
      </w:r>
      <w:r w:rsidRPr="008E57A0">
        <w:rPr>
          <w:u w:val="none"/>
        </w:rPr>
        <w:t xml:space="preserve"> Durchschnitt</w:t>
      </w:r>
      <w:r w:rsidR="002E210A">
        <w:rPr>
          <w:u w:val="none"/>
        </w:rPr>
        <w:t>swert</w:t>
      </w:r>
      <w:r w:rsidR="004E7C1D">
        <w:rPr>
          <w:u w:val="none"/>
        </w:rPr>
        <w:t xml:space="preserve"> des</w:t>
      </w:r>
      <w:r w:rsidRPr="008E57A0">
        <w:rPr>
          <w:u w:val="none"/>
        </w:rPr>
        <w:t xml:space="preserve"> Saarland</w:t>
      </w:r>
      <w:r w:rsidR="004E7C1D">
        <w:rPr>
          <w:u w:val="none"/>
        </w:rPr>
        <w:t>s</w:t>
      </w:r>
      <w:r w:rsidRPr="008E57A0">
        <w:rPr>
          <w:u w:val="none"/>
        </w:rPr>
        <w:t xml:space="preserve"> (mehr als 2.100 Euro je Einwohner). Deutschlandweit an der Spitze </w:t>
      </w:r>
      <w:r>
        <w:rPr>
          <w:u w:val="none"/>
        </w:rPr>
        <w:t>lag</w:t>
      </w:r>
      <w:r w:rsidRPr="008E57A0">
        <w:rPr>
          <w:u w:val="none"/>
        </w:rPr>
        <w:t xml:space="preserve"> die rheinland-pfälzische Stadt Pirmasens mit fast 8.000 Euro je Einwohner.</w:t>
      </w:r>
    </w:p>
    <w:p w14:paraId="3202BFB4" w14:textId="4C0B9FF4" w:rsidR="003F6855" w:rsidRPr="00D164A2" w:rsidRDefault="008E57A0" w:rsidP="00723DEB">
      <w:pPr>
        <w:pStyle w:val="Zusatzinfo"/>
        <w:rPr>
          <w:u w:val="none"/>
        </w:rPr>
      </w:pPr>
      <w:r w:rsidRPr="008E57A0">
        <w:rPr>
          <w:u w:val="none"/>
        </w:rPr>
        <w:t xml:space="preserve">Insgesamt betrachtet </w:t>
      </w:r>
      <w:r>
        <w:rPr>
          <w:u w:val="none"/>
        </w:rPr>
        <w:t>stellt sich</w:t>
      </w:r>
      <w:r w:rsidRPr="008E57A0">
        <w:rPr>
          <w:u w:val="none"/>
        </w:rPr>
        <w:t xml:space="preserve"> die </w:t>
      </w:r>
      <w:r>
        <w:rPr>
          <w:u w:val="none"/>
        </w:rPr>
        <w:t xml:space="preserve">kommunale Finanzlage in Baden-Württemberg </w:t>
      </w:r>
      <w:r w:rsidR="00B85EB7">
        <w:rPr>
          <w:u w:val="none"/>
        </w:rPr>
        <w:t xml:space="preserve">anhand aller wichtigen Indikatoren </w:t>
      </w:r>
      <w:r>
        <w:rPr>
          <w:u w:val="none"/>
        </w:rPr>
        <w:t>positiv dar</w:t>
      </w:r>
      <w:r w:rsidRPr="008E57A0">
        <w:rPr>
          <w:u w:val="none"/>
        </w:rPr>
        <w:t xml:space="preserve">. </w:t>
      </w:r>
      <w:r w:rsidR="000F3FCD">
        <w:rPr>
          <w:u w:val="none"/>
        </w:rPr>
        <w:t>„</w:t>
      </w:r>
      <w:r w:rsidR="009856B5">
        <w:rPr>
          <w:u w:val="none"/>
        </w:rPr>
        <w:t xml:space="preserve">Hohe Steuereinnahmen, </w:t>
      </w:r>
      <w:r w:rsidR="00B85EB7">
        <w:rPr>
          <w:u w:val="none"/>
        </w:rPr>
        <w:t>minimale</w:t>
      </w:r>
      <w:r w:rsidR="009856B5">
        <w:rPr>
          <w:u w:val="none"/>
        </w:rPr>
        <w:t xml:space="preserve"> Kassenkredite und hohe Investitionsausgaben zeugen von starken Kommunen und günstigen Rahmenbedingungen. </w:t>
      </w:r>
      <w:r w:rsidR="00D50145" w:rsidRPr="000F3FCD">
        <w:rPr>
          <w:u w:val="none"/>
        </w:rPr>
        <w:t>Im Gegensatz zu</w:t>
      </w:r>
      <w:r w:rsidR="002E210A">
        <w:rPr>
          <w:u w:val="none"/>
        </w:rPr>
        <w:t>m finanzstarken</w:t>
      </w:r>
      <w:r w:rsidR="00D50145" w:rsidRPr="000F3FCD">
        <w:rPr>
          <w:u w:val="none"/>
        </w:rPr>
        <w:t xml:space="preserve"> Bayern existieren in Baden-Württemberg auch keine großen Unterschiede innerhalb des Landes.</w:t>
      </w:r>
      <w:r w:rsidR="009856B5" w:rsidRPr="000F3FCD">
        <w:rPr>
          <w:u w:val="none"/>
        </w:rPr>
        <w:t>“,</w:t>
      </w:r>
      <w:r w:rsidR="009856B5" w:rsidRPr="009856B5">
        <w:rPr>
          <w:u w:val="none"/>
        </w:rPr>
        <w:t xml:space="preserve"> </w:t>
      </w:r>
      <w:r w:rsidR="009856B5">
        <w:rPr>
          <w:u w:val="none"/>
        </w:rPr>
        <w:t>so René Geißler,</w:t>
      </w:r>
      <w:r w:rsidR="000F3FCD">
        <w:rPr>
          <w:u w:val="none"/>
        </w:rPr>
        <w:t xml:space="preserve"> Finanzexperte der Bertelsmann Stiftung und</w:t>
      </w:r>
      <w:r w:rsidR="009856B5">
        <w:rPr>
          <w:u w:val="none"/>
        </w:rPr>
        <w:t xml:space="preserve"> Mitautor des Kommunalen Finanzreports</w:t>
      </w:r>
      <w:r w:rsidRPr="008E57A0">
        <w:rPr>
          <w:u w:val="none"/>
        </w:rPr>
        <w:t xml:space="preserve">. </w:t>
      </w:r>
      <w:r w:rsidR="009856B5">
        <w:rPr>
          <w:u w:val="none"/>
        </w:rPr>
        <w:t>Insbesondere</w:t>
      </w:r>
      <w:r w:rsidRPr="008E57A0">
        <w:rPr>
          <w:u w:val="none"/>
        </w:rPr>
        <w:t xml:space="preserve"> mit Blick auf die Investitionsausgaben sollten die Anstrengungen </w:t>
      </w:r>
      <w:r w:rsidR="009856B5">
        <w:rPr>
          <w:u w:val="none"/>
        </w:rPr>
        <w:t>hoch gehalten werden</w:t>
      </w:r>
      <w:r w:rsidRPr="008E57A0">
        <w:rPr>
          <w:u w:val="none"/>
        </w:rPr>
        <w:t xml:space="preserve">, um den Wirtschaftsstandort attraktiv und wettbewerbsfähig zu halten. </w:t>
      </w:r>
    </w:p>
    <w:p w14:paraId="4C9EFD92" w14:textId="77777777" w:rsidR="003F6855" w:rsidRPr="00D164A2" w:rsidRDefault="003F6855" w:rsidP="00723DEB">
      <w:pPr>
        <w:pStyle w:val="Zusatzinfo"/>
        <w:rPr>
          <w:b/>
          <w:u w:val="none"/>
        </w:rPr>
      </w:pPr>
    </w:p>
    <w:p w14:paraId="323E9577" w14:textId="7662E5E1" w:rsidR="00F6436C" w:rsidRPr="00C61738" w:rsidRDefault="00723DEB" w:rsidP="00723DEB">
      <w:pPr>
        <w:pStyle w:val="Zusatzinfo"/>
        <w:rPr>
          <w:sz w:val="24"/>
        </w:rPr>
      </w:pPr>
      <w:r w:rsidRPr="00C61738">
        <w:t>Zusatzinformationen</w:t>
      </w:r>
    </w:p>
    <w:p w14:paraId="2AC50C7C" w14:textId="7F486372" w:rsidR="009A517B" w:rsidRDefault="009A517B" w:rsidP="009A517B">
      <w:pPr>
        <w:pStyle w:val="Zusatzinfo"/>
        <w:rPr>
          <w:u w:val="none"/>
        </w:rPr>
      </w:pPr>
      <w:r w:rsidRPr="00172895">
        <w:rPr>
          <w:u w:val="none"/>
        </w:rPr>
        <w:t>Der Kommunale Finanzreport der Bertelsmann Stiftung erscheint alle zwei Jahre.</w:t>
      </w:r>
      <w:r>
        <w:rPr>
          <w:u w:val="none"/>
        </w:rPr>
        <w:t xml:space="preserve"> </w:t>
      </w:r>
      <w:r w:rsidRPr="00172895">
        <w:rPr>
          <w:u w:val="none"/>
        </w:rPr>
        <w:t>Er basiert auf den jeweils aktuellsten amtlichen Finanzstatistiken</w:t>
      </w:r>
      <w:r>
        <w:rPr>
          <w:u w:val="none"/>
        </w:rPr>
        <w:t xml:space="preserve"> und </w:t>
      </w:r>
      <w:r w:rsidRPr="00172895">
        <w:rPr>
          <w:u w:val="none"/>
        </w:rPr>
        <w:t xml:space="preserve">untersucht die Finanzentwicklung aller 398 kreisfreien Städte und Landkreise </w:t>
      </w:r>
      <w:r>
        <w:rPr>
          <w:u w:val="none"/>
        </w:rPr>
        <w:t xml:space="preserve">(einschließlich ihrer kreisangehörigen Gemeinden und Gemeindeverbände). </w:t>
      </w:r>
      <w:r w:rsidRPr="00172895">
        <w:rPr>
          <w:u w:val="none"/>
        </w:rPr>
        <w:t xml:space="preserve">Ziel </w:t>
      </w:r>
      <w:r>
        <w:rPr>
          <w:u w:val="none"/>
        </w:rPr>
        <w:t xml:space="preserve">des Kommunalen Finanzreports </w:t>
      </w:r>
      <w:r w:rsidRPr="00172895">
        <w:rPr>
          <w:u w:val="none"/>
        </w:rPr>
        <w:t xml:space="preserve">ist es, die regionalen und zeitlichen Trends wichtiger Indikatoren aufzuzeigen. </w:t>
      </w:r>
      <w:r>
        <w:rPr>
          <w:u w:val="none"/>
        </w:rPr>
        <w:t>Er</w:t>
      </w:r>
      <w:r w:rsidRPr="00172895">
        <w:rPr>
          <w:u w:val="none"/>
        </w:rPr>
        <w:t xml:space="preserve"> wird erarbeitet in Kooperation mit dem Deutschen Institut für Wirtschaftsforschung e. V. und Experten aus der Praxis.</w:t>
      </w:r>
    </w:p>
    <w:p w14:paraId="58119D9B" w14:textId="3C4ECEAB" w:rsidR="005F2F3E" w:rsidRPr="005F2F3E" w:rsidRDefault="00875C54" w:rsidP="009A517B">
      <w:pPr>
        <w:pStyle w:val="Zusatzinfo"/>
        <w:rPr>
          <w:u w:val="none"/>
        </w:rPr>
      </w:pPr>
      <w:hyperlink r:id="rId12" w:history="1">
        <w:r w:rsidR="005F2F3E">
          <w:rPr>
            <w:rStyle w:val="Hyperlink"/>
          </w:rPr>
          <w:t>www.kommunaler-finanzreport.de</w:t>
        </w:r>
      </w:hyperlink>
      <w:r w:rsidR="005F2F3E">
        <w:rPr>
          <w:u w:val="none"/>
        </w:rPr>
        <w:t xml:space="preserve"> </w:t>
      </w:r>
    </w:p>
    <w:p w14:paraId="2EB5B4D7" w14:textId="77777777" w:rsidR="00723DEB" w:rsidRPr="00A61780" w:rsidRDefault="00723DEB" w:rsidP="00723DEB">
      <w:pPr>
        <w:spacing w:line="240" w:lineRule="auto"/>
        <w:rPr>
          <w:rFonts w:ascii="Lato" w:hAnsi="Lato" w:cs="Arial"/>
          <w:szCs w:val="22"/>
        </w:rPr>
      </w:pPr>
    </w:p>
    <w:p w14:paraId="0BE75BCC" w14:textId="29A94A28" w:rsidR="00723DEB" w:rsidRPr="005A4F9B" w:rsidRDefault="00723DEB" w:rsidP="00723DEB">
      <w:pPr>
        <w:tabs>
          <w:tab w:val="left" w:pos="2127"/>
        </w:tabs>
        <w:rPr>
          <w:rFonts w:ascii="Lato" w:hAnsi="Lato" w:cs="Arial"/>
          <w:b/>
          <w:szCs w:val="22"/>
        </w:rPr>
      </w:pPr>
      <w:r w:rsidRPr="005A4F9B">
        <w:rPr>
          <w:rFonts w:ascii="Lato" w:hAnsi="Lato" w:cs="Arial"/>
          <w:b/>
          <w:szCs w:val="22"/>
        </w:rPr>
        <w:t>Unsere Experten:</w:t>
      </w:r>
      <w:r w:rsidRPr="005A4F9B">
        <w:rPr>
          <w:rFonts w:ascii="Lato" w:hAnsi="Lato" w:cs="Arial"/>
          <w:b/>
          <w:szCs w:val="22"/>
        </w:rPr>
        <w:tab/>
      </w:r>
      <w:r w:rsidR="00C61738" w:rsidRPr="005A4F9B">
        <w:rPr>
          <w:rFonts w:ascii="Lato" w:hAnsi="Lato" w:cs="Arial"/>
          <w:b/>
          <w:szCs w:val="22"/>
        </w:rPr>
        <w:t>Friederike-Sophie Niemann</w:t>
      </w:r>
      <w:r w:rsidRPr="005A4F9B">
        <w:rPr>
          <w:rFonts w:ascii="Lato" w:hAnsi="Lato" w:cs="Arial"/>
          <w:b/>
          <w:szCs w:val="22"/>
        </w:rPr>
        <w:t xml:space="preserve">, Telefon: 0 52 41 81 81 </w:t>
      </w:r>
      <w:r w:rsidR="005A4F9B">
        <w:rPr>
          <w:rFonts w:ascii="Lato" w:hAnsi="Lato" w:cs="Arial"/>
          <w:b/>
          <w:szCs w:val="22"/>
        </w:rPr>
        <w:t>251</w:t>
      </w:r>
    </w:p>
    <w:p w14:paraId="45B963B8" w14:textId="5338C4E5" w:rsidR="00723DEB" w:rsidRPr="005A4F9B" w:rsidRDefault="00723DEB" w:rsidP="00723DEB">
      <w:pPr>
        <w:tabs>
          <w:tab w:val="left" w:pos="2127"/>
        </w:tabs>
        <w:rPr>
          <w:rFonts w:ascii="Lato" w:hAnsi="Lato" w:cs="Arial"/>
          <w:b/>
          <w:szCs w:val="22"/>
        </w:rPr>
      </w:pPr>
      <w:r w:rsidRPr="005A4F9B">
        <w:rPr>
          <w:rFonts w:ascii="Lato" w:hAnsi="Lato" w:cs="Arial"/>
          <w:b/>
          <w:szCs w:val="22"/>
        </w:rPr>
        <w:tab/>
        <w:t xml:space="preserve">E-Mail: </w:t>
      </w:r>
      <w:r w:rsidR="005A4F9B" w:rsidRPr="005A4F9B">
        <w:rPr>
          <w:rFonts w:ascii="Lato" w:hAnsi="Lato" w:cs="Arial"/>
          <w:b/>
          <w:szCs w:val="22"/>
        </w:rPr>
        <w:t>Friederike-Sophie</w:t>
      </w:r>
      <w:r w:rsidRPr="005A4F9B">
        <w:rPr>
          <w:rFonts w:ascii="Lato" w:hAnsi="Lato" w:cs="Arial"/>
          <w:b/>
          <w:szCs w:val="22"/>
        </w:rPr>
        <w:t>.</w:t>
      </w:r>
      <w:r w:rsidR="005A4F9B" w:rsidRPr="005A4F9B">
        <w:rPr>
          <w:rFonts w:ascii="Lato" w:hAnsi="Lato" w:cs="Arial"/>
          <w:b/>
          <w:szCs w:val="22"/>
        </w:rPr>
        <w:t>Niemann</w:t>
      </w:r>
      <w:r w:rsidRPr="005A4F9B">
        <w:rPr>
          <w:rFonts w:ascii="Lato" w:hAnsi="Lato" w:cs="Arial"/>
          <w:b/>
          <w:szCs w:val="22"/>
        </w:rPr>
        <w:t>@bertelsmann-stiftung.de</w:t>
      </w:r>
    </w:p>
    <w:p w14:paraId="7433760A" w14:textId="77777777" w:rsidR="00723DEB" w:rsidRPr="005A4F9B" w:rsidRDefault="00723DEB" w:rsidP="00723DEB">
      <w:pPr>
        <w:tabs>
          <w:tab w:val="left" w:pos="2127"/>
        </w:tabs>
        <w:rPr>
          <w:rFonts w:ascii="Lato" w:hAnsi="Lato" w:cs="Arial"/>
          <w:b/>
          <w:szCs w:val="22"/>
        </w:rPr>
      </w:pPr>
    </w:p>
    <w:p w14:paraId="7544428F" w14:textId="10810CCD" w:rsidR="00723DEB" w:rsidRPr="005A4F9B" w:rsidRDefault="00723DEB" w:rsidP="00723DEB">
      <w:pPr>
        <w:tabs>
          <w:tab w:val="left" w:pos="2127"/>
        </w:tabs>
        <w:rPr>
          <w:rFonts w:ascii="Lato" w:hAnsi="Lato" w:cs="Arial"/>
          <w:b/>
          <w:szCs w:val="22"/>
        </w:rPr>
      </w:pPr>
      <w:r w:rsidRPr="005A4F9B">
        <w:rPr>
          <w:rFonts w:ascii="Lato" w:hAnsi="Lato" w:cs="Arial"/>
          <w:b/>
          <w:szCs w:val="22"/>
        </w:rPr>
        <w:tab/>
      </w:r>
      <w:r w:rsidR="00C61738" w:rsidRPr="005A4F9B">
        <w:rPr>
          <w:rFonts w:ascii="Lato" w:hAnsi="Lato" w:cs="Arial"/>
          <w:b/>
          <w:szCs w:val="22"/>
        </w:rPr>
        <w:t>René Geißler</w:t>
      </w:r>
      <w:r w:rsidRPr="005A4F9B">
        <w:rPr>
          <w:rFonts w:ascii="Lato" w:hAnsi="Lato" w:cs="Arial"/>
          <w:b/>
          <w:szCs w:val="22"/>
        </w:rPr>
        <w:t xml:space="preserve">, Telefon: 0 52 41 81 81 </w:t>
      </w:r>
      <w:r w:rsidR="005A4F9B">
        <w:rPr>
          <w:rFonts w:ascii="Lato" w:hAnsi="Lato" w:cs="Arial"/>
          <w:b/>
          <w:szCs w:val="22"/>
        </w:rPr>
        <w:t>467</w:t>
      </w:r>
    </w:p>
    <w:p w14:paraId="465787A4" w14:textId="54A41E66" w:rsidR="00723DEB" w:rsidRPr="00723DEB" w:rsidRDefault="00723DEB" w:rsidP="00723DEB">
      <w:pPr>
        <w:tabs>
          <w:tab w:val="left" w:pos="2127"/>
        </w:tabs>
        <w:rPr>
          <w:rFonts w:ascii="Lato" w:hAnsi="Lato" w:cs="Arial"/>
          <w:b/>
          <w:szCs w:val="22"/>
        </w:rPr>
      </w:pPr>
      <w:r w:rsidRPr="005A4F9B">
        <w:rPr>
          <w:rFonts w:ascii="Lato" w:hAnsi="Lato" w:cs="Arial"/>
          <w:b/>
          <w:szCs w:val="22"/>
        </w:rPr>
        <w:tab/>
        <w:t xml:space="preserve">E-Mail: </w:t>
      </w:r>
      <w:r w:rsidR="005A4F9B" w:rsidRPr="005A4F9B">
        <w:rPr>
          <w:rFonts w:ascii="Lato" w:hAnsi="Lato" w:cs="Arial"/>
          <w:b/>
          <w:szCs w:val="22"/>
        </w:rPr>
        <w:t>Rene</w:t>
      </w:r>
      <w:r w:rsidRPr="005A4F9B">
        <w:rPr>
          <w:rFonts w:ascii="Lato" w:hAnsi="Lato" w:cs="Arial"/>
          <w:b/>
          <w:szCs w:val="22"/>
        </w:rPr>
        <w:t>.</w:t>
      </w:r>
      <w:r w:rsidR="005A4F9B" w:rsidRPr="005A4F9B">
        <w:rPr>
          <w:rFonts w:ascii="Lato" w:hAnsi="Lato" w:cs="Arial"/>
          <w:b/>
          <w:szCs w:val="22"/>
        </w:rPr>
        <w:t>Geissler</w:t>
      </w:r>
      <w:r w:rsidRPr="005A4F9B">
        <w:rPr>
          <w:rFonts w:ascii="Lato" w:hAnsi="Lato" w:cs="Arial"/>
          <w:b/>
          <w:szCs w:val="22"/>
        </w:rPr>
        <w:t>@bertelsmann</w:t>
      </w:r>
      <w:r w:rsidRPr="00723DEB">
        <w:rPr>
          <w:rFonts w:ascii="Lato" w:hAnsi="Lato" w:cs="Arial"/>
          <w:b/>
          <w:szCs w:val="22"/>
        </w:rPr>
        <w:t>-stiftung.de</w:t>
      </w:r>
    </w:p>
    <w:p w14:paraId="48A680C2" w14:textId="77777777" w:rsidR="00340F74" w:rsidRDefault="00340F74" w:rsidP="00340F74">
      <w:pPr>
        <w:spacing w:line="240" w:lineRule="auto"/>
        <w:rPr>
          <w:rFonts w:ascii="Lato" w:hAnsi="Lato" w:cs="Arial"/>
          <w:b/>
          <w:sz w:val="18"/>
          <w:szCs w:val="18"/>
        </w:rPr>
      </w:pPr>
    </w:p>
    <w:p w14:paraId="36A66FB0" w14:textId="77777777" w:rsidR="00340F74" w:rsidRDefault="00340F74" w:rsidP="00340F74">
      <w:pPr>
        <w:pBdr>
          <w:top w:val="single" w:sz="4" w:space="1" w:color="auto"/>
        </w:pBdr>
        <w:spacing w:line="240" w:lineRule="auto"/>
        <w:rPr>
          <w:rFonts w:ascii="Lato" w:hAnsi="Lato" w:cs="Arial"/>
          <w:b/>
          <w:sz w:val="18"/>
          <w:szCs w:val="18"/>
        </w:rPr>
      </w:pPr>
    </w:p>
    <w:p w14:paraId="2A178B48" w14:textId="77777777" w:rsidR="00340F74" w:rsidRPr="00EE1511" w:rsidRDefault="00340F74" w:rsidP="00340F74">
      <w:pPr>
        <w:spacing w:line="240" w:lineRule="auto"/>
        <w:rPr>
          <w:rFonts w:ascii="Lato" w:hAnsi="Lato" w:cs="Arial"/>
          <w:b/>
          <w:sz w:val="18"/>
          <w:szCs w:val="18"/>
        </w:rPr>
      </w:pPr>
      <w:r w:rsidRPr="00EE1511">
        <w:rPr>
          <w:rFonts w:ascii="Lato" w:hAnsi="Lato" w:cs="Arial"/>
          <w:b/>
          <w:sz w:val="18"/>
          <w:szCs w:val="18"/>
        </w:rPr>
        <w:t xml:space="preserve">Über die Bertelsmann Stiftung: Menschen bewegen. Zukunft gestalten.  </w:t>
      </w:r>
    </w:p>
    <w:p w14:paraId="6447028D" w14:textId="16882F0E" w:rsidR="00340F74" w:rsidRPr="00EE1511" w:rsidRDefault="00340F74" w:rsidP="00340F74">
      <w:pPr>
        <w:spacing w:line="240" w:lineRule="auto"/>
        <w:rPr>
          <w:rFonts w:ascii="Lato" w:hAnsi="Lato" w:cs="Arial"/>
          <w:sz w:val="18"/>
          <w:szCs w:val="18"/>
        </w:rPr>
      </w:pPr>
      <w:r w:rsidRPr="00EE1511">
        <w:rPr>
          <w:rFonts w:ascii="Lato" w:hAnsi="Lato" w:cs="Arial"/>
          <w:sz w:val="18"/>
          <w:szCs w:val="18"/>
        </w:rPr>
        <w:t xml:space="preserve">Die Bertelsmann Stiftung setzt sich für eine gerechte Teilhabe aller am gesellschaftlichen Leben ein. Sie will Bildung verbessern, Demokratie gestalten, Gesellschaft entwickeln, Gesundheit aktivieren, Kultur leben und Wirtschaft stärken. Durch ihr Engagement möchte sie alle Bürgerinnen und Bürger ermutigen, sich für das Gemeinwohl einzusetzen. Die gemeinnützige Stiftung wurde 1977 von Reinhard Mohn gegründet. </w:t>
      </w:r>
      <w:r w:rsidRPr="00EE1511">
        <w:rPr>
          <w:rFonts w:ascii="Lato" w:hAnsi="Lato" w:cs="Arial"/>
          <w:b/>
          <w:sz w:val="18"/>
          <w:szCs w:val="18"/>
        </w:rPr>
        <w:t xml:space="preserve">Weitere Informationen: </w:t>
      </w:r>
      <w:hyperlink r:id="rId13" w:history="1">
        <w:r w:rsidRPr="00EE1511">
          <w:rPr>
            <w:rFonts w:ascii="Lato" w:hAnsi="Lato"/>
            <w:b/>
            <w:sz w:val="18"/>
            <w:szCs w:val="18"/>
          </w:rPr>
          <w:t>www.bertelsmann-stiftung.de</w:t>
        </w:r>
      </w:hyperlink>
      <w:r w:rsidRPr="00EE1511">
        <w:rPr>
          <w:rFonts w:ascii="Lato" w:hAnsi="Lato"/>
          <w:b/>
          <w:sz w:val="18"/>
          <w:szCs w:val="18"/>
        </w:rPr>
        <w:t xml:space="preserve"> </w:t>
      </w:r>
      <w:r w:rsidRPr="00EE1511">
        <w:rPr>
          <w:rFonts w:ascii="Lato" w:hAnsi="Lato" w:cs="Arial"/>
          <w:b/>
          <w:sz w:val="18"/>
          <w:szCs w:val="18"/>
        </w:rPr>
        <w:t xml:space="preserve"> </w:t>
      </w:r>
    </w:p>
    <w:p w14:paraId="762B9379" w14:textId="40C10C7A" w:rsidR="00064D59" w:rsidRPr="00723DEB" w:rsidRDefault="00B25719" w:rsidP="00B25719">
      <w:pPr>
        <w:spacing w:line="240" w:lineRule="auto"/>
        <w:jc w:val="right"/>
        <w:rPr>
          <w:rFonts w:ascii="Lato" w:hAnsi="Lato" w:cs="Arial"/>
        </w:rPr>
      </w:pPr>
      <w:r w:rsidRPr="00E61556">
        <w:rPr>
          <w:noProof/>
        </w:rPr>
        <w:drawing>
          <wp:inline distT="0" distB="0" distL="0" distR="0" wp14:anchorId="49087DDC" wp14:editId="1AC4D59D">
            <wp:extent cx="1018800" cy="1036800"/>
            <wp:effectExtent l="0" t="0" r="0" b="0"/>
            <wp:docPr id="2" name="Grafik 2" descr="C:\Users\riet09\AppData\Local\Microsoft\Windows\INetCache\Content.Outlook\OBU9GMYG\40J_BSt-Logo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et09\AppData\Local\Microsoft\Windows\INetCache\Content.Outlook\OBU9GMYG\40J_BSt-Logo1 (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800" cy="1036800"/>
                    </a:xfrm>
                    <a:prstGeom prst="rect">
                      <a:avLst/>
                    </a:prstGeom>
                    <a:noFill/>
                    <a:ln>
                      <a:noFill/>
                    </a:ln>
                  </pic:spPr>
                </pic:pic>
              </a:graphicData>
            </a:graphic>
          </wp:inline>
        </w:drawing>
      </w:r>
    </w:p>
    <w:sectPr w:rsidR="00064D59" w:rsidRPr="00723DEB" w:rsidSect="00723DEB">
      <w:headerReference w:type="default" r:id="rId15"/>
      <w:headerReference w:type="first" r:id="rId16"/>
      <w:pgSz w:w="11906" w:h="16838" w:code="9"/>
      <w:pgMar w:top="2835"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42A26" w14:textId="77777777" w:rsidR="00D91B8A" w:rsidRDefault="00D91B8A">
      <w:r>
        <w:separator/>
      </w:r>
    </w:p>
  </w:endnote>
  <w:endnote w:type="continuationSeparator" w:id="0">
    <w:p w14:paraId="0A45E883" w14:textId="77777777" w:rsidR="00D91B8A" w:rsidRDefault="00D9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EE54" w14:textId="77777777" w:rsidR="00D91B8A" w:rsidRDefault="00D91B8A">
      <w:r>
        <w:separator/>
      </w:r>
    </w:p>
  </w:footnote>
  <w:footnote w:type="continuationSeparator" w:id="0">
    <w:p w14:paraId="76C38754" w14:textId="77777777" w:rsidR="00D91B8A" w:rsidRDefault="00D9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33F8" w14:textId="55DF952B" w:rsidR="00625EA1" w:rsidRDefault="00674210">
    <w:pPr>
      <w:pStyle w:val="Kopfzeile"/>
    </w:pPr>
    <w:r>
      <w:rPr>
        <w:noProof/>
      </w:rPr>
      <w:drawing>
        <wp:anchor distT="0" distB="0" distL="114300" distR="114300" simplePos="0" relativeHeight="251664896" behindDoc="0" locked="0" layoutInCell="1" allowOverlap="1" wp14:anchorId="7D6A7466" wp14:editId="43A8ABE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6" behindDoc="0" locked="0" layoutInCell="1" allowOverlap="1" wp14:anchorId="4C5F4CFF" wp14:editId="20722419">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6F8C" w14:textId="1EA93C06" w:rsidR="00625EA1" w:rsidRDefault="00F51D72">
    <w:pPr>
      <w:pStyle w:val="Kopfzeile"/>
    </w:pPr>
    <w:r>
      <w:rPr>
        <w:noProof/>
      </w:rPr>
      <w:drawing>
        <wp:anchor distT="0" distB="0" distL="114300" distR="114300" simplePos="0" relativeHeight="251662848" behindDoc="0" locked="0" layoutInCell="1" allowOverlap="1" wp14:anchorId="1436AD71" wp14:editId="10A8765C">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sidR="005671DE">
      <w:rPr>
        <w:noProof/>
      </w:rPr>
      <w:drawing>
        <wp:anchor distT="0" distB="0" distL="114300" distR="114300" simplePos="0" relativeHeight="251653631" behindDoc="0" locked="0" layoutInCell="1" allowOverlap="1" wp14:anchorId="29D164A4" wp14:editId="610EAA6A">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525A90"/>
    <w:multiLevelType w:val="multilevel"/>
    <w:tmpl w:val="3E06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40961">
      <o:colormru v:ext="edit" colors="#91c8c8,#0032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1B"/>
    <w:rsid w:val="000009A6"/>
    <w:rsid w:val="00021B03"/>
    <w:rsid w:val="00025CAC"/>
    <w:rsid w:val="00026552"/>
    <w:rsid w:val="00031582"/>
    <w:rsid w:val="00034D85"/>
    <w:rsid w:val="00043DA5"/>
    <w:rsid w:val="00054DFE"/>
    <w:rsid w:val="00057503"/>
    <w:rsid w:val="0006092B"/>
    <w:rsid w:val="00064D59"/>
    <w:rsid w:val="00066CBF"/>
    <w:rsid w:val="000A113C"/>
    <w:rsid w:val="000A2456"/>
    <w:rsid w:val="000A4416"/>
    <w:rsid w:val="000A4F19"/>
    <w:rsid w:val="000A7564"/>
    <w:rsid w:val="000D0B09"/>
    <w:rsid w:val="000D2199"/>
    <w:rsid w:val="000D6934"/>
    <w:rsid w:val="000E7783"/>
    <w:rsid w:val="000F3FCD"/>
    <w:rsid w:val="000F4C4E"/>
    <w:rsid w:val="000F5BDB"/>
    <w:rsid w:val="001124BF"/>
    <w:rsid w:val="00112DBA"/>
    <w:rsid w:val="00122222"/>
    <w:rsid w:val="001334E4"/>
    <w:rsid w:val="00136DA4"/>
    <w:rsid w:val="00152CD8"/>
    <w:rsid w:val="0016457B"/>
    <w:rsid w:val="00166C7D"/>
    <w:rsid w:val="001A10F9"/>
    <w:rsid w:val="001B3A5B"/>
    <w:rsid w:val="001B4755"/>
    <w:rsid w:val="001B4E2F"/>
    <w:rsid w:val="001C4119"/>
    <w:rsid w:val="001D5098"/>
    <w:rsid w:val="001D7D93"/>
    <w:rsid w:val="001F10E9"/>
    <w:rsid w:val="00213EAD"/>
    <w:rsid w:val="00216B14"/>
    <w:rsid w:val="00221D5C"/>
    <w:rsid w:val="00225C5C"/>
    <w:rsid w:val="00244A05"/>
    <w:rsid w:val="0025624C"/>
    <w:rsid w:val="00256577"/>
    <w:rsid w:val="002846A2"/>
    <w:rsid w:val="0028634E"/>
    <w:rsid w:val="002B14C2"/>
    <w:rsid w:val="002C7F25"/>
    <w:rsid w:val="002E210A"/>
    <w:rsid w:val="002E34F0"/>
    <w:rsid w:val="002F468C"/>
    <w:rsid w:val="00307354"/>
    <w:rsid w:val="0032173A"/>
    <w:rsid w:val="00325E79"/>
    <w:rsid w:val="003275E8"/>
    <w:rsid w:val="00327805"/>
    <w:rsid w:val="00327D7C"/>
    <w:rsid w:val="00330872"/>
    <w:rsid w:val="003327CB"/>
    <w:rsid w:val="00334145"/>
    <w:rsid w:val="0033449A"/>
    <w:rsid w:val="00340F74"/>
    <w:rsid w:val="003464F6"/>
    <w:rsid w:val="00350286"/>
    <w:rsid w:val="00351096"/>
    <w:rsid w:val="003548AE"/>
    <w:rsid w:val="00372ACC"/>
    <w:rsid w:val="00375D1B"/>
    <w:rsid w:val="0038294F"/>
    <w:rsid w:val="00395882"/>
    <w:rsid w:val="003A1A6C"/>
    <w:rsid w:val="003B1BAE"/>
    <w:rsid w:val="003C7924"/>
    <w:rsid w:val="003F3DBA"/>
    <w:rsid w:val="003F6855"/>
    <w:rsid w:val="00436850"/>
    <w:rsid w:val="00437F9F"/>
    <w:rsid w:val="004441A9"/>
    <w:rsid w:val="00447612"/>
    <w:rsid w:val="004503E9"/>
    <w:rsid w:val="0045272E"/>
    <w:rsid w:val="00454C8B"/>
    <w:rsid w:val="00455ECF"/>
    <w:rsid w:val="00457243"/>
    <w:rsid w:val="0048375F"/>
    <w:rsid w:val="004877D7"/>
    <w:rsid w:val="0049261A"/>
    <w:rsid w:val="00496F2F"/>
    <w:rsid w:val="004A698D"/>
    <w:rsid w:val="004D5496"/>
    <w:rsid w:val="004E0A9A"/>
    <w:rsid w:val="004E6C58"/>
    <w:rsid w:val="004E7C1D"/>
    <w:rsid w:val="004F11A9"/>
    <w:rsid w:val="004F7124"/>
    <w:rsid w:val="00502E63"/>
    <w:rsid w:val="00510436"/>
    <w:rsid w:val="005110F6"/>
    <w:rsid w:val="0052010D"/>
    <w:rsid w:val="005272B7"/>
    <w:rsid w:val="0053622C"/>
    <w:rsid w:val="005375C5"/>
    <w:rsid w:val="00543FB3"/>
    <w:rsid w:val="00544039"/>
    <w:rsid w:val="0056375F"/>
    <w:rsid w:val="00563F2A"/>
    <w:rsid w:val="005671DE"/>
    <w:rsid w:val="00581922"/>
    <w:rsid w:val="0059082E"/>
    <w:rsid w:val="005A1071"/>
    <w:rsid w:val="005A4F9B"/>
    <w:rsid w:val="005A6753"/>
    <w:rsid w:val="005B491A"/>
    <w:rsid w:val="005B7AA0"/>
    <w:rsid w:val="005C03EE"/>
    <w:rsid w:val="005C4A11"/>
    <w:rsid w:val="005C67C4"/>
    <w:rsid w:val="005D41FE"/>
    <w:rsid w:val="005E157C"/>
    <w:rsid w:val="005E1AAE"/>
    <w:rsid w:val="005E7D69"/>
    <w:rsid w:val="005F2F3E"/>
    <w:rsid w:val="005F6474"/>
    <w:rsid w:val="00610D5F"/>
    <w:rsid w:val="00625EA1"/>
    <w:rsid w:val="00626B4F"/>
    <w:rsid w:val="00632133"/>
    <w:rsid w:val="006461F9"/>
    <w:rsid w:val="006462BB"/>
    <w:rsid w:val="006475E3"/>
    <w:rsid w:val="00647A0E"/>
    <w:rsid w:val="00647B4B"/>
    <w:rsid w:val="006546D9"/>
    <w:rsid w:val="0067268F"/>
    <w:rsid w:val="00674210"/>
    <w:rsid w:val="00687F96"/>
    <w:rsid w:val="006A2391"/>
    <w:rsid w:val="006B503C"/>
    <w:rsid w:val="006B53A5"/>
    <w:rsid w:val="006C30D6"/>
    <w:rsid w:val="006E073F"/>
    <w:rsid w:val="006E1737"/>
    <w:rsid w:val="006E4386"/>
    <w:rsid w:val="006E6703"/>
    <w:rsid w:val="00705E69"/>
    <w:rsid w:val="00711471"/>
    <w:rsid w:val="00723DEB"/>
    <w:rsid w:val="00742DA9"/>
    <w:rsid w:val="007549B3"/>
    <w:rsid w:val="00757348"/>
    <w:rsid w:val="00760B95"/>
    <w:rsid w:val="00760D35"/>
    <w:rsid w:val="00760DC2"/>
    <w:rsid w:val="007877A8"/>
    <w:rsid w:val="00794BD8"/>
    <w:rsid w:val="007C1CF8"/>
    <w:rsid w:val="007C54F9"/>
    <w:rsid w:val="007C7708"/>
    <w:rsid w:val="007C77DA"/>
    <w:rsid w:val="007D4ACB"/>
    <w:rsid w:val="007D548A"/>
    <w:rsid w:val="007E0C5A"/>
    <w:rsid w:val="00802214"/>
    <w:rsid w:val="00806376"/>
    <w:rsid w:val="00815B1D"/>
    <w:rsid w:val="00815DE8"/>
    <w:rsid w:val="00824BE8"/>
    <w:rsid w:val="008464AD"/>
    <w:rsid w:val="00855AB8"/>
    <w:rsid w:val="008702D1"/>
    <w:rsid w:val="00875C54"/>
    <w:rsid w:val="0088579B"/>
    <w:rsid w:val="0088735B"/>
    <w:rsid w:val="008A2F58"/>
    <w:rsid w:val="008C195E"/>
    <w:rsid w:val="008C1C57"/>
    <w:rsid w:val="008C24A3"/>
    <w:rsid w:val="008D3D5F"/>
    <w:rsid w:val="008D64FD"/>
    <w:rsid w:val="008E288B"/>
    <w:rsid w:val="008E57A0"/>
    <w:rsid w:val="008E7139"/>
    <w:rsid w:val="008F70FB"/>
    <w:rsid w:val="008F75B6"/>
    <w:rsid w:val="008F7C13"/>
    <w:rsid w:val="00907408"/>
    <w:rsid w:val="00915E5B"/>
    <w:rsid w:val="009315BE"/>
    <w:rsid w:val="00946856"/>
    <w:rsid w:val="0095489C"/>
    <w:rsid w:val="00956923"/>
    <w:rsid w:val="009722B9"/>
    <w:rsid w:val="00977A60"/>
    <w:rsid w:val="0098104C"/>
    <w:rsid w:val="00985412"/>
    <w:rsid w:val="009856B5"/>
    <w:rsid w:val="009952E9"/>
    <w:rsid w:val="00995FD3"/>
    <w:rsid w:val="009A517B"/>
    <w:rsid w:val="009A756D"/>
    <w:rsid w:val="009B2BB8"/>
    <w:rsid w:val="009C41E0"/>
    <w:rsid w:val="009D2B6D"/>
    <w:rsid w:val="009D5251"/>
    <w:rsid w:val="009E30F2"/>
    <w:rsid w:val="009F384E"/>
    <w:rsid w:val="009F4E6D"/>
    <w:rsid w:val="009F4EF6"/>
    <w:rsid w:val="009F54E1"/>
    <w:rsid w:val="00A17E3F"/>
    <w:rsid w:val="00A30AF4"/>
    <w:rsid w:val="00A434C6"/>
    <w:rsid w:val="00A451CE"/>
    <w:rsid w:val="00A564BB"/>
    <w:rsid w:val="00A61780"/>
    <w:rsid w:val="00A6336C"/>
    <w:rsid w:val="00A6500B"/>
    <w:rsid w:val="00A6692E"/>
    <w:rsid w:val="00A862BC"/>
    <w:rsid w:val="00A86D76"/>
    <w:rsid w:val="00A958A0"/>
    <w:rsid w:val="00AC015F"/>
    <w:rsid w:val="00AC78A1"/>
    <w:rsid w:val="00AD2C53"/>
    <w:rsid w:val="00AD4FC7"/>
    <w:rsid w:val="00AF0E01"/>
    <w:rsid w:val="00AF19E6"/>
    <w:rsid w:val="00B1231E"/>
    <w:rsid w:val="00B20522"/>
    <w:rsid w:val="00B25719"/>
    <w:rsid w:val="00B25F15"/>
    <w:rsid w:val="00B423AD"/>
    <w:rsid w:val="00B43B82"/>
    <w:rsid w:val="00B53397"/>
    <w:rsid w:val="00B55D6C"/>
    <w:rsid w:val="00B62F00"/>
    <w:rsid w:val="00B651D6"/>
    <w:rsid w:val="00B66C8F"/>
    <w:rsid w:val="00B745A4"/>
    <w:rsid w:val="00B7751D"/>
    <w:rsid w:val="00B81777"/>
    <w:rsid w:val="00B85EB7"/>
    <w:rsid w:val="00BA0755"/>
    <w:rsid w:val="00BA29C1"/>
    <w:rsid w:val="00BA3DC6"/>
    <w:rsid w:val="00BA4430"/>
    <w:rsid w:val="00BB5417"/>
    <w:rsid w:val="00BC0714"/>
    <w:rsid w:val="00BC25A3"/>
    <w:rsid w:val="00BD1EA2"/>
    <w:rsid w:val="00BD36D6"/>
    <w:rsid w:val="00BE0E05"/>
    <w:rsid w:val="00BF74D8"/>
    <w:rsid w:val="00C023D1"/>
    <w:rsid w:val="00C210C4"/>
    <w:rsid w:val="00C2521B"/>
    <w:rsid w:val="00C37F9D"/>
    <w:rsid w:val="00C52AB9"/>
    <w:rsid w:val="00C61738"/>
    <w:rsid w:val="00C76A76"/>
    <w:rsid w:val="00C85360"/>
    <w:rsid w:val="00C87BD0"/>
    <w:rsid w:val="00C90580"/>
    <w:rsid w:val="00C91671"/>
    <w:rsid w:val="00C935E9"/>
    <w:rsid w:val="00CA113C"/>
    <w:rsid w:val="00CB01CA"/>
    <w:rsid w:val="00CB26E3"/>
    <w:rsid w:val="00CC2C7C"/>
    <w:rsid w:val="00CC4EF3"/>
    <w:rsid w:val="00CD28DF"/>
    <w:rsid w:val="00CE4252"/>
    <w:rsid w:val="00CF112D"/>
    <w:rsid w:val="00CF7281"/>
    <w:rsid w:val="00D03855"/>
    <w:rsid w:val="00D068E0"/>
    <w:rsid w:val="00D164A2"/>
    <w:rsid w:val="00D41371"/>
    <w:rsid w:val="00D50145"/>
    <w:rsid w:val="00D73FCF"/>
    <w:rsid w:val="00D74C38"/>
    <w:rsid w:val="00D7711F"/>
    <w:rsid w:val="00D85A22"/>
    <w:rsid w:val="00D91B8A"/>
    <w:rsid w:val="00DA5D2E"/>
    <w:rsid w:val="00DA7D0E"/>
    <w:rsid w:val="00DB6658"/>
    <w:rsid w:val="00DE230C"/>
    <w:rsid w:val="00DE2B37"/>
    <w:rsid w:val="00DE307D"/>
    <w:rsid w:val="00DF77DD"/>
    <w:rsid w:val="00E07AFD"/>
    <w:rsid w:val="00E11355"/>
    <w:rsid w:val="00E2367A"/>
    <w:rsid w:val="00E26513"/>
    <w:rsid w:val="00E41C4F"/>
    <w:rsid w:val="00E46934"/>
    <w:rsid w:val="00E608EC"/>
    <w:rsid w:val="00E614E4"/>
    <w:rsid w:val="00E651ED"/>
    <w:rsid w:val="00E6590A"/>
    <w:rsid w:val="00EA4D00"/>
    <w:rsid w:val="00EA5D61"/>
    <w:rsid w:val="00EA6395"/>
    <w:rsid w:val="00EE235E"/>
    <w:rsid w:val="00EF2630"/>
    <w:rsid w:val="00F026AE"/>
    <w:rsid w:val="00F07F0B"/>
    <w:rsid w:val="00F27950"/>
    <w:rsid w:val="00F35899"/>
    <w:rsid w:val="00F44436"/>
    <w:rsid w:val="00F51D72"/>
    <w:rsid w:val="00F5498F"/>
    <w:rsid w:val="00F54EBC"/>
    <w:rsid w:val="00F571B5"/>
    <w:rsid w:val="00F6436C"/>
    <w:rsid w:val="00F80EC5"/>
    <w:rsid w:val="00F908B9"/>
    <w:rsid w:val="00F91149"/>
    <w:rsid w:val="00F97970"/>
    <w:rsid w:val="00FA221B"/>
    <w:rsid w:val="00FA49F7"/>
    <w:rsid w:val="00FB730D"/>
    <w:rsid w:val="00FE0846"/>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91c8c8,#003264"/>
    </o:shapedefaults>
    <o:shapelayout v:ext="edit">
      <o:idmap v:ext="edit" data="1"/>
    </o:shapelayout>
  </w:shapeDefaults>
  <w:decimalSymbol w:val=","/>
  <w:listSeparator w:val=";"/>
  <w14:docId w14:val="69A9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7F9D"/>
    <w:pPr>
      <w:spacing w:line="288"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character" w:customStyle="1" w:styleId="ZwischenberschriftZchn">
    <w:name w:val="Zwischenüberschrift Zchn"/>
    <w:basedOn w:val="Absatz-Standardschriftart"/>
    <w:link w:val="Zwischenberschrift"/>
    <w:locked/>
    <w:rsid w:val="00723DEB"/>
    <w:rPr>
      <w:rFonts w:ascii="Lato" w:hAnsi="Lato" w:cs="Arial"/>
      <w:b/>
      <w:sz w:val="22"/>
      <w:szCs w:val="22"/>
    </w:rPr>
  </w:style>
  <w:style w:type="paragraph" w:customStyle="1" w:styleId="Zwischenberschrift">
    <w:name w:val="Zwischenüberschrift"/>
    <w:basedOn w:val="Standard"/>
    <w:link w:val="ZwischenberschriftZchn"/>
    <w:autoRedefine/>
    <w:qFormat/>
    <w:rsid w:val="00723DEB"/>
    <w:pPr>
      <w:spacing w:after="120" w:line="240" w:lineRule="auto"/>
    </w:pPr>
    <w:rPr>
      <w:rFonts w:ascii="Lato" w:hAnsi="Lato" w:cs="Arial"/>
      <w:b/>
      <w:szCs w:val="22"/>
    </w:rPr>
  </w:style>
  <w:style w:type="character" w:customStyle="1" w:styleId="ZusatzinfoZchn">
    <w:name w:val="Zusatzinfo Zchn"/>
    <w:basedOn w:val="Absatz-Standardschriftart"/>
    <w:link w:val="Zusatzinfo"/>
    <w:locked/>
    <w:rsid w:val="00723DEB"/>
    <w:rPr>
      <w:rFonts w:ascii="Lato" w:hAnsi="Lato" w:cs="Arial"/>
      <w:sz w:val="22"/>
      <w:szCs w:val="22"/>
      <w:u w:val="single"/>
    </w:rPr>
  </w:style>
  <w:style w:type="paragraph" w:customStyle="1" w:styleId="Zusatzinfo">
    <w:name w:val="Zusatzinfo"/>
    <w:basedOn w:val="Standard"/>
    <w:link w:val="ZusatzinfoZchn"/>
    <w:qFormat/>
    <w:rsid w:val="00723DEB"/>
    <w:pPr>
      <w:spacing w:after="120" w:line="240" w:lineRule="auto"/>
    </w:pPr>
    <w:rPr>
      <w:rFonts w:ascii="Lato" w:hAnsi="Lato" w:cs="Arial"/>
      <w:szCs w:val="22"/>
      <w:u w:val="single"/>
    </w:rPr>
  </w:style>
  <w:style w:type="character" w:customStyle="1" w:styleId="TeaserZchn">
    <w:name w:val="Teaser Zchn"/>
    <w:basedOn w:val="Absatz-Standardschriftart"/>
    <w:link w:val="Teaser"/>
    <w:locked/>
    <w:rsid w:val="00723DEB"/>
    <w:rPr>
      <w:rFonts w:ascii="Lato" w:hAnsi="Lato" w:cs="Arial"/>
      <w:b/>
      <w:sz w:val="22"/>
      <w:szCs w:val="22"/>
    </w:rPr>
  </w:style>
  <w:style w:type="paragraph" w:customStyle="1" w:styleId="Teaser">
    <w:name w:val="Teaser"/>
    <w:basedOn w:val="Standard"/>
    <w:link w:val="TeaserZchn"/>
    <w:qFormat/>
    <w:rsid w:val="00723DEB"/>
    <w:pPr>
      <w:spacing w:line="320" w:lineRule="atLeast"/>
      <w:jc w:val="center"/>
    </w:pPr>
    <w:rPr>
      <w:rFonts w:ascii="Lato" w:hAnsi="Lato" w:cs="Arial"/>
      <w:b/>
      <w:szCs w:val="22"/>
    </w:rPr>
  </w:style>
  <w:style w:type="character" w:customStyle="1" w:styleId="berschriftZchn">
    <w:name w:val="Überschrift Zchn"/>
    <w:basedOn w:val="Absatz-Standardschriftart"/>
    <w:link w:val="berschrift"/>
    <w:locked/>
    <w:rsid w:val="00723DEB"/>
    <w:rPr>
      <w:rFonts w:ascii="Lato" w:hAnsi="Lato" w:cs="Arial"/>
      <w:sz w:val="40"/>
      <w:szCs w:val="40"/>
    </w:rPr>
  </w:style>
  <w:style w:type="paragraph" w:customStyle="1" w:styleId="berschrift">
    <w:name w:val="Überschrift"/>
    <w:basedOn w:val="Standard"/>
    <w:link w:val="berschriftZchn"/>
    <w:qFormat/>
    <w:rsid w:val="00723DEB"/>
    <w:pPr>
      <w:spacing w:line="240" w:lineRule="auto"/>
      <w:jc w:val="center"/>
    </w:pPr>
    <w:rPr>
      <w:rFonts w:ascii="Lato" w:hAnsi="Lato" w:cs="Arial"/>
      <w:sz w:val="40"/>
      <w:szCs w:val="40"/>
    </w:rPr>
  </w:style>
  <w:style w:type="character" w:customStyle="1" w:styleId="ThemaZchn">
    <w:name w:val="Thema Zchn"/>
    <w:basedOn w:val="Absatz-Standardschriftart"/>
    <w:link w:val="Thema"/>
    <w:locked/>
    <w:rsid w:val="00723DEB"/>
    <w:rPr>
      <w:rFonts w:ascii="Lato" w:hAnsi="Lato" w:cs="Arial"/>
      <w:caps/>
      <w:sz w:val="22"/>
      <w:szCs w:val="22"/>
    </w:rPr>
  </w:style>
  <w:style w:type="paragraph" w:customStyle="1" w:styleId="Thema">
    <w:name w:val="Thema"/>
    <w:basedOn w:val="Standard"/>
    <w:link w:val="ThemaZchn"/>
    <w:qFormat/>
    <w:rsid w:val="00723DEB"/>
    <w:pPr>
      <w:jc w:val="center"/>
    </w:pPr>
    <w:rPr>
      <w:rFonts w:ascii="Lato" w:hAnsi="Lato" w:cs="Arial"/>
      <w:caps/>
      <w:szCs w:val="22"/>
    </w:rPr>
  </w:style>
  <w:style w:type="character" w:styleId="Kommentarzeichen">
    <w:name w:val="annotation reference"/>
    <w:basedOn w:val="Absatz-Standardschriftart"/>
    <w:semiHidden/>
    <w:unhideWhenUsed/>
    <w:rsid w:val="00C61738"/>
    <w:rPr>
      <w:sz w:val="16"/>
      <w:szCs w:val="16"/>
    </w:rPr>
  </w:style>
  <w:style w:type="paragraph" w:styleId="Kommentartext">
    <w:name w:val="annotation text"/>
    <w:basedOn w:val="Standard"/>
    <w:link w:val="KommentartextZchn"/>
    <w:semiHidden/>
    <w:unhideWhenUsed/>
    <w:rsid w:val="00C61738"/>
    <w:pPr>
      <w:spacing w:line="240" w:lineRule="auto"/>
    </w:pPr>
    <w:rPr>
      <w:sz w:val="20"/>
      <w:szCs w:val="20"/>
    </w:rPr>
  </w:style>
  <w:style w:type="character" w:customStyle="1" w:styleId="KommentartextZchn">
    <w:name w:val="Kommentartext Zchn"/>
    <w:basedOn w:val="Absatz-Standardschriftart"/>
    <w:link w:val="Kommentartext"/>
    <w:semiHidden/>
    <w:rsid w:val="00C61738"/>
    <w:rPr>
      <w:rFonts w:ascii="Arial" w:hAnsi="Arial"/>
    </w:rPr>
  </w:style>
  <w:style w:type="paragraph" w:styleId="Kommentarthema">
    <w:name w:val="annotation subject"/>
    <w:basedOn w:val="Kommentartext"/>
    <w:next w:val="Kommentartext"/>
    <w:link w:val="KommentarthemaZchn"/>
    <w:semiHidden/>
    <w:unhideWhenUsed/>
    <w:rsid w:val="00C61738"/>
    <w:rPr>
      <w:b/>
      <w:bCs/>
    </w:rPr>
  </w:style>
  <w:style w:type="character" w:customStyle="1" w:styleId="KommentarthemaZchn">
    <w:name w:val="Kommentarthema Zchn"/>
    <w:basedOn w:val="KommentartextZchn"/>
    <w:link w:val="Kommentarthema"/>
    <w:semiHidden/>
    <w:rsid w:val="00C61738"/>
    <w:rPr>
      <w:rFonts w:ascii="Arial" w:hAnsi="Arial"/>
      <w:b/>
      <w:bCs/>
    </w:rPr>
  </w:style>
  <w:style w:type="paragraph" w:styleId="berarbeitung">
    <w:name w:val="Revision"/>
    <w:hidden/>
    <w:uiPriority w:val="71"/>
    <w:semiHidden/>
    <w:rsid w:val="00C617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8588">
      <w:bodyDiv w:val="1"/>
      <w:marLeft w:val="0"/>
      <w:marRight w:val="0"/>
      <w:marTop w:val="0"/>
      <w:marBottom w:val="0"/>
      <w:divBdr>
        <w:top w:val="none" w:sz="0" w:space="0" w:color="auto"/>
        <w:left w:val="none" w:sz="0" w:space="0" w:color="auto"/>
        <w:bottom w:val="none" w:sz="0" w:space="0" w:color="auto"/>
        <w:right w:val="none" w:sz="0" w:space="0" w:color="auto"/>
      </w:divBdr>
      <w:divsChild>
        <w:div w:id="1708261925">
          <w:marLeft w:val="0"/>
          <w:marRight w:val="0"/>
          <w:marTop w:val="0"/>
          <w:marBottom w:val="0"/>
          <w:divBdr>
            <w:top w:val="none" w:sz="0" w:space="0" w:color="auto"/>
            <w:left w:val="none" w:sz="0" w:space="0" w:color="auto"/>
            <w:bottom w:val="none" w:sz="0" w:space="0" w:color="auto"/>
            <w:right w:val="none" w:sz="0" w:space="0" w:color="auto"/>
          </w:divBdr>
        </w:div>
        <w:div w:id="1445273150">
          <w:marLeft w:val="0"/>
          <w:marRight w:val="0"/>
          <w:marTop w:val="0"/>
          <w:marBottom w:val="0"/>
          <w:divBdr>
            <w:top w:val="none" w:sz="0" w:space="0" w:color="auto"/>
            <w:left w:val="none" w:sz="0" w:space="0" w:color="auto"/>
            <w:bottom w:val="none" w:sz="0" w:space="0" w:color="auto"/>
            <w:right w:val="none" w:sz="0" w:space="0" w:color="auto"/>
          </w:divBdr>
        </w:div>
        <w:div w:id="898705436">
          <w:marLeft w:val="0"/>
          <w:marRight w:val="0"/>
          <w:marTop w:val="0"/>
          <w:marBottom w:val="0"/>
          <w:divBdr>
            <w:top w:val="none" w:sz="0" w:space="0" w:color="auto"/>
            <w:left w:val="none" w:sz="0" w:space="0" w:color="auto"/>
            <w:bottom w:val="none" w:sz="0" w:space="0" w:color="auto"/>
            <w:right w:val="none" w:sz="0" w:space="0" w:color="auto"/>
          </w:divBdr>
        </w:div>
        <w:div w:id="1245338450">
          <w:marLeft w:val="0"/>
          <w:marRight w:val="0"/>
          <w:marTop w:val="0"/>
          <w:marBottom w:val="0"/>
          <w:divBdr>
            <w:top w:val="none" w:sz="0" w:space="0" w:color="auto"/>
            <w:left w:val="none" w:sz="0" w:space="0" w:color="auto"/>
            <w:bottom w:val="none" w:sz="0" w:space="0" w:color="auto"/>
            <w:right w:val="none" w:sz="0" w:space="0" w:color="auto"/>
          </w:divBdr>
        </w:div>
        <w:div w:id="202135505">
          <w:marLeft w:val="0"/>
          <w:marRight w:val="0"/>
          <w:marTop w:val="0"/>
          <w:marBottom w:val="0"/>
          <w:divBdr>
            <w:top w:val="none" w:sz="0" w:space="0" w:color="auto"/>
            <w:left w:val="none" w:sz="0" w:space="0" w:color="auto"/>
            <w:bottom w:val="none" w:sz="0" w:space="0" w:color="auto"/>
            <w:right w:val="none" w:sz="0" w:space="0" w:color="auto"/>
          </w:divBdr>
        </w:div>
        <w:div w:id="22366847">
          <w:marLeft w:val="0"/>
          <w:marRight w:val="0"/>
          <w:marTop w:val="0"/>
          <w:marBottom w:val="0"/>
          <w:divBdr>
            <w:top w:val="none" w:sz="0" w:space="0" w:color="auto"/>
            <w:left w:val="none" w:sz="0" w:space="0" w:color="auto"/>
            <w:bottom w:val="none" w:sz="0" w:space="0" w:color="auto"/>
            <w:right w:val="none" w:sz="0" w:space="0" w:color="auto"/>
          </w:divBdr>
        </w:div>
        <w:div w:id="367338965">
          <w:marLeft w:val="0"/>
          <w:marRight w:val="0"/>
          <w:marTop w:val="0"/>
          <w:marBottom w:val="0"/>
          <w:divBdr>
            <w:top w:val="none" w:sz="0" w:space="0" w:color="auto"/>
            <w:left w:val="none" w:sz="0" w:space="0" w:color="auto"/>
            <w:bottom w:val="none" w:sz="0" w:space="0" w:color="auto"/>
            <w:right w:val="none" w:sz="0" w:space="0" w:color="auto"/>
          </w:divBdr>
        </w:div>
        <w:div w:id="2064333379">
          <w:marLeft w:val="0"/>
          <w:marRight w:val="0"/>
          <w:marTop w:val="0"/>
          <w:marBottom w:val="0"/>
          <w:divBdr>
            <w:top w:val="none" w:sz="0" w:space="0" w:color="auto"/>
            <w:left w:val="none" w:sz="0" w:space="0" w:color="auto"/>
            <w:bottom w:val="none" w:sz="0" w:space="0" w:color="auto"/>
            <w:right w:val="none" w:sz="0" w:space="0" w:color="auto"/>
          </w:divBdr>
        </w:div>
        <w:div w:id="593514472">
          <w:marLeft w:val="0"/>
          <w:marRight w:val="0"/>
          <w:marTop w:val="0"/>
          <w:marBottom w:val="0"/>
          <w:divBdr>
            <w:top w:val="none" w:sz="0" w:space="0" w:color="auto"/>
            <w:left w:val="none" w:sz="0" w:space="0" w:color="auto"/>
            <w:bottom w:val="none" w:sz="0" w:space="0" w:color="auto"/>
            <w:right w:val="none" w:sz="0" w:space="0" w:color="auto"/>
          </w:divBdr>
        </w:div>
        <w:div w:id="242568012">
          <w:marLeft w:val="0"/>
          <w:marRight w:val="0"/>
          <w:marTop w:val="0"/>
          <w:marBottom w:val="0"/>
          <w:divBdr>
            <w:top w:val="none" w:sz="0" w:space="0" w:color="auto"/>
            <w:left w:val="none" w:sz="0" w:space="0" w:color="auto"/>
            <w:bottom w:val="none" w:sz="0" w:space="0" w:color="auto"/>
            <w:right w:val="none" w:sz="0" w:space="0" w:color="auto"/>
          </w:divBdr>
        </w:div>
        <w:div w:id="1196649610">
          <w:marLeft w:val="0"/>
          <w:marRight w:val="0"/>
          <w:marTop w:val="0"/>
          <w:marBottom w:val="0"/>
          <w:divBdr>
            <w:top w:val="none" w:sz="0" w:space="0" w:color="auto"/>
            <w:left w:val="none" w:sz="0" w:space="0" w:color="auto"/>
            <w:bottom w:val="none" w:sz="0" w:space="0" w:color="auto"/>
            <w:right w:val="none" w:sz="0" w:space="0" w:color="auto"/>
          </w:divBdr>
        </w:div>
        <w:div w:id="405811272">
          <w:marLeft w:val="0"/>
          <w:marRight w:val="0"/>
          <w:marTop w:val="0"/>
          <w:marBottom w:val="0"/>
          <w:divBdr>
            <w:top w:val="none" w:sz="0" w:space="0" w:color="auto"/>
            <w:left w:val="none" w:sz="0" w:space="0" w:color="auto"/>
            <w:bottom w:val="none" w:sz="0" w:space="0" w:color="auto"/>
            <w:right w:val="none" w:sz="0" w:space="0" w:color="auto"/>
          </w:divBdr>
        </w:div>
        <w:div w:id="1059936266">
          <w:marLeft w:val="0"/>
          <w:marRight w:val="0"/>
          <w:marTop w:val="0"/>
          <w:marBottom w:val="0"/>
          <w:divBdr>
            <w:top w:val="none" w:sz="0" w:space="0" w:color="auto"/>
            <w:left w:val="none" w:sz="0" w:space="0" w:color="auto"/>
            <w:bottom w:val="none" w:sz="0" w:space="0" w:color="auto"/>
            <w:right w:val="none" w:sz="0" w:space="0" w:color="auto"/>
          </w:divBdr>
        </w:div>
      </w:divsChild>
    </w:div>
    <w:div w:id="316347939">
      <w:bodyDiv w:val="1"/>
      <w:marLeft w:val="0"/>
      <w:marRight w:val="0"/>
      <w:marTop w:val="0"/>
      <w:marBottom w:val="0"/>
      <w:divBdr>
        <w:top w:val="none" w:sz="0" w:space="0" w:color="auto"/>
        <w:left w:val="none" w:sz="0" w:space="0" w:color="auto"/>
        <w:bottom w:val="none" w:sz="0" w:space="0" w:color="auto"/>
        <w:right w:val="none" w:sz="0" w:space="0" w:color="auto"/>
      </w:divBdr>
      <w:divsChild>
        <w:div w:id="337081669">
          <w:marLeft w:val="0"/>
          <w:marRight w:val="0"/>
          <w:marTop w:val="1680"/>
          <w:marBottom w:val="0"/>
          <w:divBdr>
            <w:top w:val="none" w:sz="0" w:space="0" w:color="auto"/>
            <w:left w:val="none" w:sz="0" w:space="0" w:color="auto"/>
            <w:bottom w:val="none" w:sz="0" w:space="0" w:color="auto"/>
            <w:right w:val="none" w:sz="0" w:space="0" w:color="auto"/>
          </w:divBdr>
          <w:divsChild>
            <w:div w:id="1860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085">
      <w:bodyDiv w:val="1"/>
      <w:marLeft w:val="0"/>
      <w:marRight w:val="0"/>
      <w:marTop w:val="0"/>
      <w:marBottom w:val="0"/>
      <w:divBdr>
        <w:top w:val="none" w:sz="0" w:space="0" w:color="auto"/>
        <w:left w:val="none" w:sz="0" w:space="0" w:color="auto"/>
        <w:bottom w:val="none" w:sz="0" w:space="0" w:color="auto"/>
        <w:right w:val="none" w:sz="0" w:space="0" w:color="auto"/>
      </w:divBdr>
    </w:div>
    <w:div w:id="1726641401">
      <w:bodyDiv w:val="1"/>
      <w:marLeft w:val="0"/>
      <w:marRight w:val="0"/>
      <w:marTop w:val="0"/>
      <w:marBottom w:val="0"/>
      <w:divBdr>
        <w:top w:val="none" w:sz="0" w:space="0" w:color="auto"/>
        <w:left w:val="none" w:sz="0" w:space="0" w:color="auto"/>
        <w:bottom w:val="none" w:sz="0" w:space="0" w:color="auto"/>
        <w:right w:val="none" w:sz="0" w:space="0" w:color="auto"/>
      </w:divBdr>
      <w:divsChild>
        <w:div w:id="1419063688">
          <w:marLeft w:val="0"/>
          <w:marRight w:val="0"/>
          <w:marTop w:val="0"/>
          <w:marBottom w:val="0"/>
          <w:divBdr>
            <w:top w:val="none" w:sz="0" w:space="0" w:color="auto"/>
            <w:left w:val="none" w:sz="0" w:space="0" w:color="auto"/>
            <w:bottom w:val="none" w:sz="0" w:space="0" w:color="auto"/>
            <w:right w:val="none" w:sz="0" w:space="0" w:color="auto"/>
          </w:divBdr>
        </w:div>
        <w:div w:id="1468742436">
          <w:marLeft w:val="0"/>
          <w:marRight w:val="0"/>
          <w:marTop w:val="0"/>
          <w:marBottom w:val="0"/>
          <w:divBdr>
            <w:top w:val="none" w:sz="0" w:space="0" w:color="auto"/>
            <w:left w:val="none" w:sz="0" w:space="0" w:color="auto"/>
            <w:bottom w:val="none" w:sz="0" w:space="0" w:color="auto"/>
            <w:right w:val="none" w:sz="0" w:space="0" w:color="auto"/>
          </w:divBdr>
        </w:div>
        <w:div w:id="2017222334">
          <w:marLeft w:val="0"/>
          <w:marRight w:val="0"/>
          <w:marTop w:val="0"/>
          <w:marBottom w:val="0"/>
          <w:divBdr>
            <w:top w:val="none" w:sz="0" w:space="0" w:color="auto"/>
            <w:left w:val="none" w:sz="0" w:space="0" w:color="auto"/>
            <w:bottom w:val="none" w:sz="0" w:space="0" w:color="auto"/>
            <w:right w:val="none" w:sz="0" w:space="0" w:color="auto"/>
          </w:divBdr>
        </w:div>
        <w:div w:id="815335869">
          <w:marLeft w:val="0"/>
          <w:marRight w:val="0"/>
          <w:marTop w:val="0"/>
          <w:marBottom w:val="0"/>
          <w:divBdr>
            <w:top w:val="none" w:sz="0" w:space="0" w:color="auto"/>
            <w:left w:val="none" w:sz="0" w:space="0" w:color="auto"/>
            <w:bottom w:val="none" w:sz="0" w:space="0" w:color="auto"/>
            <w:right w:val="none" w:sz="0" w:space="0" w:color="auto"/>
          </w:divBdr>
        </w:div>
        <w:div w:id="276718982">
          <w:marLeft w:val="0"/>
          <w:marRight w:val="0"/>
          <w:marTop w:val="0"/>
          <w:marBottom w:val="0"/>
          <w:divBdr>
            <w:top w:val="none" w:sz="0" w:space="0" w:color="auto"/>
            <w:left w:val="none" w:sz="0" w:space="0" w:color="auto"/>
            <w:bottom w:val="none" w:sz="0" w:space="0" w:color="auto"/>
            <w:right w:val="none" w:sz="0" w:space="0" w:color="auto"/>
          </w:divBdr>
        </w:div>
        <w:div w:id="1603880927">
          <w:marLeft w:val="0"/>
          <w:marRight w:val="0"/>
          <w:marTop w:val="0"/>
          <w:marBottom w:val="0"/>
          <w:divBdr>
            <w:top w:val="none" w:sz="0" w:space="0" w:color="auto"/>
            <w:left w:val="none" w:sz="0" w:space="0" w:color="auto"/>
            <w:bottom w:val="none" w:sz="0" w:space="0" w:color="auto"/>
            <w:right w:val="none" w:sz="0" w:space="0" w:color="auto"/>
          </w:divBdr>
        </w:div>
        <w:div w:id="1322198731">
          <w:marLeft w:val="0"/>
          <w:marRight w:val="0"/>
          <w:marTop w:val="0"/>
          <w:marBottom w:val="0"/>
          <w:divBdr>
            <w:top w:val="none" w:sz="0" w:space="0" w:color="auto"/>
            <w:left w:val="none" w:sz="0" w:space="0" w:color="auto"/>
            <w:bottom w:val="none" w:sz="0" w:space="0" w:color="auto"/>
            <w:right w:val="none" w:sz="0" w:space="0" w:color="auto"/>
          </w:divBdr>
        </w:div>
        <w:div w:id="1151141603">
          <w:marLeft w:val="0"/>
          <w:marRight w:val="0"/>
          <w:marTop w:val="0"/>
          <w:marBottom w:val="0"/>
          <w:divBdr>
            <w:top w:val="none" w:sz="0" w:space="0" w:color="auto"/>
            <w:left w:val="none" w:sz="0" w:space="0" w:color="auto"/>
            <w:bottom w:val="none" w:sz="0" w:space="0" w:color="auto"/>
            <w:right w:val="none" w:sz="0" w:space="0" w:color="auto"/>
          </w:divBdr>
        </w:div>
        <w:div w:id="795873998">
          <w:marLeft w:val="0"/>
          <w:marRight w:val="0"/>
          <w:marTop w:val="0"/>
          <w:marBottom w:val="0"/>
          <w:divBdr>
            <w:top w:val="none" w:sz="0" w:space="0" w:color="auto"/>
            <w:left w:val="none" w:sz="0" w:space="0" w:color="auto"/>
            <w:bottom w:val="none" w:sz="0" w:space="0" w:color="auto"/>
            <w:right w:val="none" w:sz="0" w:space="0" w:color="auto"/>
          </w:divBdr>
        </w:div>
        <w:div w:id="1739086012">
          <w:marLeft w:val="0"/>
          <w:marRight w:val="0"/>
          <w:marTop w:val="0"/>
          <w:marBottom w:val="0"/>
          <w:divBdr>
            <w:top w:val="none" w:sz="0" w:space="0" w:color="auto"/>
            <w:left w:val="none" w:sz="0" w:space="0" w:color="auto"/>
            <w:bottom w:val="none" w:sz="0" w:space="0" w:color="auto"/>
            <w:right w:val="none" w:sz="0" w:space="0" w:color="auto"/>
          </w:divBdr>
        </w:div>
        <w:div w:id="1183059027">
          <w:marLeft w:val="0"/>
          <w:marRight w:val="0"/>
          <w:marTop w:val="0"/>
          <w:marBottom w:val="0"/>
          <w:divBdr>
            <w:top w:val="none" w:sz="0" w:space="0" w:color="auto"/>
            <w:left w:val="none" w:sz="0" w:space="0" w:color="auto"/>
            <w:bottom w:val="none" w:sz="0" w:space="0" w:color="auto"/>
            <w:right w:val="none" w:sz="0" w:space="0" w:color="auto"/>
          </w:divBdr>
        </w:div>
      </w:divsChild>
    </w:div>
    <w:div w:id="1939629656">
      <w:bodyDiv w:val="1"/>
      <w:marLeft w:val="0"/>
      <w:marRight w:val="0"/>
      <w:marTop w:val="0"/>
      <w:marBottom w:val="0"/>
      <w:divBdr>
        <w:top w:val="none" w:sz="0" w:space="0" w:color="auto"/>
        <w:left w:val="none" w:sz="0" w:space="0" w:color="auto"/>
        <w:bottom w:val="none" w:sz="0" w:space="0" w:color="auto"/>
        <w:right w:val="none" w:sz="0" w:space="0" w:color="auto"/>
      </w:divBdr>
      <w:divsChild>
        <w:div w:id="1924102825">
          <w:marLeft w:val="0"/>
          <w:marRight w:val="0"/>
          <w:marTop w:val="0"/>
          <w:marBottom w:val="0"/>
          <w:divBdr>
            <w:top w:val="none" w:sz="0" w:space="0" w:color="auto"/>
            <w:left w:val="none" w:sz="0" w:space="0" w:color="auto"/>
            <w:bottom w:val="none" w:sz="0" w:space="0" w:color="auto"/>
            <w:right w:val="none" w:sz="0" w:space="0" w:color="auto"/>
          </w:divBdr>
        </w:div>
        <w:div w:id="1535919215">
          <w:marLeft w:val="0"/>
          <w:marRight w:val="0"/>
          <w:marTop w:val="0"/>
          <w:marBottom w:val="0"/>
          <w:divBdr>
            <w:top w:val="none" w:sz="0" w:space="0" w:color="auto"/>
            <w:left w:val="none" w:sz="0" w:space="0" w:color="auto"/>
            <w:bottom w:val="none" w:sz="0" w:space="0" w:color="auto"/>
            <w:right w:val="none" w:sz="0" w:space="0" w:color="auto"/>
          </w:divBdr>
        </w:div>
        <w:div w:id="1895266544">
          <w:marLeft w:val="0"/>
          <w:marRight w:val="0"/>
          <w:marTop w:val="0"/>
          <w:marBottom w:val="0"/>
          <w:divBdr>
            <w:top w:val="none" w:sz="0" w:space="0" w:color="auto"/>
            <w:left w:val="none" w:sz="0" w:space="0" w:color="auto"/>
            <w:bottom w:val="none" w:sz="0" w:space="0" w:color="auto"/>
            <w:right w:val="none" w:sz="0" w:space="0" w:color="auto"/>
          </w:divBdr>
        </w:div>
        <w:div w:id="1236745393">
          <w:marLeft w:val="0"/>
          <w:marRight w:val="0"/>
          <w:marTop w:val="0"/>
          <w:marBottom w:val="0"/>
          <w:divBdr>
            <w:top w:val="none" w:sz="0" w:space="0" w:color="auto"/>
            <w:left w:val="none" w:sz="0" w:space="0" w:color="auto"/>
            <w:bottom w:val="none" w:sz="0" w:space="0" w:color="auto"/>
            <w:right w:val="none" w:sz="0" w:space="0" w:color="auto"/>
          </w:divBdr>
        </w:div>
        <w:div w:id="1754888233">
          <w:marLeft w:val="0"/>
          <w:marRight w:val="0"/>
          <w:marTop w:val="0"/>
          <w:marBottom w:val="0"/>
          <w:divBdr>
            <w:top w:val="none" w:sz="0" w:space="0" w:color="auto"/>
            <w:left w:val="none" w:sz="0" w:space="0" w:color="auto"/>
            <w:bottom w:val="none" w:sz="0" w:space="0" w:color="auto"/>
            <w:right w:val="none" w:sz="0" w:space="0" w:color="auto"/>
          </w:divBdr>
        </w:div>
        <w:div w:id="1472747001">
          <w:marLeft w:val="0"/>
          <w:marRight w:val="0"/>
          <w:marTop w:val="0"/>
          <w:marBottom w:val="0"/>
          <w:divBdr>
            <w:top w:val="none" w:sz="0" w:space="0" w:color="auto"/>
            <w:left w:val="none" w:sz="0" w:space="0" w:color="auto"/>
            <w:bottom w:val="none" w:sz="0" w:space="0" w:color="auto"/>
            <w:right w:val="none" w:sz="0" w:space="0" w:color="auto"/>
          </w:divBdr>
        </w:div>
        <w:div w:id="1098910002">
          <w:marLeft w:val="0"/>
          <w:marRight w:val="0"/>
          <w:marTop w:val="0"/>
          <w:marBottom w:val="0"/>
          <w:divBdr>
            <w:top w:val="none" w:sz="0" w:space="0" w:color="auto"/>
            <w:left w:val="none" w:sz="0" w:space="0" w:color="auto"/>
            <w:bottom w:val="none" w:sz="0" w:space="0" w:color="auto"/>
            <w:right w:val="none" w:sz="0" w:space="0" w:color="auto"/>
          </w:divBdr>
        </w:div>
        <w:div w:id="1602488965">
          <w:marLeft w:val="0"/>
          <w:marRight w:val="0"/>
          <w:marTop w:val="0"/>
          <w:marBottom w:val="0"/>
          <w:divBdr>
            <w:top w:val="none" w:sz="0" w:space="0" w:color="auto"/>
            <w:left w:val="none" w:sz="0" w:space="0" w:color="auto"/>
            <w:bottom w:val="none" w:sz="0" w:space="0" w:color="auto"/>
            <w:right w:val="none" w:sz="0" w:space="0" w:color="auto"/>
          </w:divBdr>
        </w:div>
        <w:div w:id="141045540">
          <w:marLeft w:val="0"/>
          <w:marRight w:val="0"/>
          <w:marTop w:val="0"/>
          <w:marBottom w:val="0"/>
          <w:divBdr>
            <w:top w:val="none" w:sz="0" w:space="0" w:color="auto"/>
            <w:left w:val="none" w:sz="0" w:space="0" w:color="auto"/>
            <w:bottom w:val="none" w:sz="0" w:space="0" w:color="auto"/>
            <w:right w:val="none" w:sz="0" w:space="0" w:color="auto"/>
          </w:divBdr>
        </w:div>
        <w:div w:id="251623073">
          <w:marLeft w:val="0"/>
          <w:marRight w:val="0"/>
          <w:marTop w:val="0"/>
          <w:marBottom w:val="0"/>
          <w:divBdr>
            <w:top w:val="none" w:sz="0" w:space="0" w:color="auto"/>
            <w:left w:val="none" w:sz="0" w:space="0" w:color="auto"/>
            <w:bottom w:val="none" w:sz="0" w:space="0" w:color="auto"/>
            <w:right w:val="none" w:sz="0" w:space="0" w:color="auto"/>
          </w:divBdr>
        </w:div>
        <w:div w:id="697925430">
          <w:marLeft w:val="0"/>
          <w:marRight w:val="0"/>
          <w:marTop w:val="0"/>
          <w:marBottom w:val="0"/>
          <w:divBdr>
            <w:top w:val="none" w:sz="0" w:space="0" w:color="auto"/>
            <w:left w:val="none" w:sz="0" w:space="0" w:color="auto"/>
            <w:bottom w:val="none" w:sz="0" w:space="0" w:color="auto"/>
            <w:right w:val="none" w:sz="0" w:space="0" w:color="auto"/>
          </w:divBdr>
        </w:div>
        <w:div w:id="1682313715">
          <w:marLeft w:val="0"/>
          <w:marRight w:val="0"/>
          <w:marTop w:val="0"/>
          <w:marBottom w:val="0"/>
          <w:divBdr>
            <w:top w:val="none" w:sz="0" w:space="0" w:color="auto"/>
            <w:left w:val="none" w:sz="0" w:space="0" w:color="auto"/>
            <w:bottom w:val="none" w:sz="0" w:space="0" w:color="auto"/>
            <w:right w:val="none" w:sz="0" w:space="0" w:color="auto"/>
          </w:divBdr>
        </w:div>
        <w:div w:id="880483945">
          <w:marLeft w:val="0"/>
          <w:marRight w:val="0"/>
          <w:marTop w:val="0"/>
          <w:marBottom w:val="0"/>
          <w:divBdr>
            <w:top w:val="none" w:sz="0" w:space="0" w:color="auto"/>
            <w:left w:val="none" w:sz="0" w:space="0" w:color="auto"/>
            <w:bottom w:val="none" w:sz="0" w:space="0" w:color="auto"/>
            <w:right w:val="none" w:sz="0" w:space="0" w:color="auto"/>
          </w:divBdr>
        </w:div>
        <w:div w:id="720639538">
          <w:marLeft w:val="0"/>
          <w:marRight w:val="0"/>
          <w:marTop w:val="0"/>
          <w:marBottom w:val="0"/>
          <w:divBdr>
            <w:top w:val="none" w:sz="0" w:space="0" w:color="auto"/>
            <w:left w:val="none" w:sz="0" w:space="0" w:color="auto"/>
            <w:bottom w:val="none" w:sz="0" w:space="0" w:color="auto"/>
            <w:right w:val="none" w:sz="0" w:space="0" w:color="auto"/>
          </w:divBdr>
        </w:div>
        <w:div w:id="430470734">
          <w:marLeft w:val="0"/>
          <w:marRight w:val="0"/>
          <w:marTop w:val="0"/>
          <w:marBottom w:val="0"/>
          <w:divBdr>
            <w:top w:val="none" w:sz="0" w:space="0" w:color="auto"/>
            <w:left w:val="none" w:sz="0" w:space="0" w:color="auto"/>
            <w:bottom w:val="none" w:sz="0" w:space="0" w:color="auto"/>
            <w:right w:val="none" w:sz="0" w:space="0" w:color="auto"/>
          </w:divBdr>
        </w:div>
        <w:div w:id="923417580">
          <w:marLeft w:val="0"/>
          <w:marRight w:val="0"/>
          <w:marTop w:val="0"/>
          <w:marBottom w:val="0"/>
          <w:divBdr>
            <w:top w:val="none" w:sz="0" w:space="0" w:color="auto"/>
            <w:left w:val="none" w:sz="0" w:space="0" w:color="auto"/>
            <w:bottom w:val="none" w:sz="0" w:space="0" w:color="auto"/>
            <w:right w:val="none" w:sz="0" w:space="0" w:color="auto"/>
          </w:divBdr>
        </w:div>
        <w:div w:id="1685745833">
          <w:marLeft w:val="0"/>
          <w:marRight w:val="0"/>
          <w:marTop w:val="0"/>
          <w:marBottom w:val="0"/>
          <w:divBdr>
            <w:top w:val="none" w:sz="0" w:space="0" w:color="auto"/>
            <w:left w:val="none" w:sz="0" w:space="0" w:color="auto"/>
            <w:bottom w:val="none" w:sz="0" w:space="0" w:color="auto"/>
            <w:right w:val="none" w:sz="0" w:space="0" w:color="auto"/>
          </w:divBdr>
        </w:div>
        <w:div w:id="561251569">
          <w:marLeft w:val="0"/>
          <w:marRight w:val="0"/>
          <w:marTop w:val="0"/>
          <w:marBottom w:val="0"/>
          <w:divBdr>
            <w:top w:val="none" w:sz="0" w:space="0" w:color="auto"/>
            <w:left w:val="none" w:sz="0" w:space="0" w:color="auto"/>
            <w:bottom w:val="none" w:sz="0" w:space="0" w:color="auto"/>
            <w:right w:val="none" w:sz="0" w:space="0" w:color="auto"/>
          </w:divBdr>
        </w:div>
        <w:div w:id="740444686">
          <w:marLeft w:val="0"/>
          <w:marRight w:val="0"/>
          <w:marTop w:val="0"/>
          <w:marBottom w:val="0"/>
          <w:divBdr>
            <w:top w:val="none" w:sz="0" w:space="0" w:color="auto"/>
            <w:left w:val="none" w:sz="0" w:space="0" w:color="auto"/>
            <w:bottom w:val="none" w:sz="0" w:space="0" w:color="auto"/>
            <w:right w:val="none" w:sz="0" w:space="0" w:color="auto"/>
          </w:divBdr>
        </w:div>
        <w:div w:id="473180640">
          <w:marLeft w:val="0"/>
          <w:marRight w:val="0"/>
          <w:marTop w:val="0"/>
          <w:marBottom w:val="0"/>
          <w:divBdr>
            <w:top w:val="none" w:sz="0" w:space="0" w:color="auto"/>
            <w:left w:val="none" w:sz="0" w:space="0" w:color="auto"/>
            <w:bottom w:val="none" w:sz="0" w:space="0" w:color="auto"/>
            <w:right w:val="none" w:sz="0" w:space="0" w:color="auto"/>
          </w:divBdr>
        </w:div>
        <w:div w:id="2079597513">
          <w:marLeft w:val="0"/>
          <w:marRight w:val="0"/>
          <w:marTop w:val="0"/>
          <w:marBottom w:val="0"/>
          <w:divBdr>
            <w:top w:val="none" w:sz="0" w:space="0" w:color="auto"/>
            <w:left w:val="none" w:sz="0" w:space="0" w:color="auto"/>
            <w:bottom w:val="none" w:sz="0" w:space="0" w:color="auto"/>
            <w:right w:val="none" w:sz="0" w:space="0" w:color="auto"/>
          </w:divBdr>
        </w:div>
        <w:div w:id="2054963214">
          <w:marLeft w:val="0"/>
          <w:marRight w:val="0"/>
          <w:marTop w:val="0"/>
          <w:marBottom w:val="0"/>
          <w:divBdr>
            <w:top w:val="none" w:sz="0" w:space="0" w:color="auto"/>
            <w:left w:val="none" w:sz="0" w:space="0" w:color="auto"/>
            <w:bottom w:val="none" w:sz="0" w:space="0" w:color="auto"/>
            <w:right w:val="none" w:sz="0" w:space="0" w:color="auto"/>
          </w:divBdr>
        </w:div>
        <w:div w:id="1901206565">
          <w:marLeft w:val="0"/>
          <w:marRight w:val="0"/>
          <w:marTop w:val="0"/>
          <w:marBottom w:val="0"/>
          <w:divBdr>
            <w:top w:val="none" w:sz="0" w:space="0" w:color="auto"/>
            <w:left w:val="none" w:sz="0" w:space="0" w:color="auto"/>
            <w:bottom w:val="none" w:sz="0" w:space="0" w:color="auto"/>
            <w:right w:val="none" w:sz="0" w:space="0" w:color="auto"/>
          </w:divBdr>
        </w:div>
        <w:div w:id="1160150248">
          <w:marLeft w:val="0"/>
          <w:marRight w:val="0"/>
          <w:marTop w:val="0"/>
          <w:marBottom w:val="0"/>
          <w:divBdr>
            <w:top w:val="none" w:sz="0" w:space="0" w:color="auto"/>
            <w:left w:val="none" w:sz="0" w:space="0" w:color="auto"/>
            <w:bottom w:val="none" w:sz="0" w:space="0" w:color="auto"/>
            <w:right w:val="none" w:sz="0" w:space="0" w:color="auto"/>
          </w:divBdr>
        </w:div>
      </w:divsChild>
    </w:div>
    <w:div w:id="195297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rtelsmann-stiftu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ommunaler-finanzrepor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cb3c7e7-15a3-44e8-82c5-84198a232de3" ContentTypeId="0x010100EED0699C879C48C38367060BD1FE8B64"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Word" ma:contentTypeID="0x010100EED0699C879C48C38367060BD1FE8B6400D34136B639AFF14BBAEB1D6760889160" ma:contentTypeVersion="4" ma:contentTypeDescription="" ma:contentTypeScope="" ma:versionID="48f93ad3bdd26f5b56e219685a989f4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9674-4470-4C53-A4C5-3C7255A975B4}">
  <ds:schemaRefs>
    <ds:schemaRef ds:uri="Microsoft.SharePoint.Taxonomy.ContentTypeSync"/>
  </ds:schemaRefs>
</ds:datastoreItem>
</file>

<file path=customXml/itemProps2.xml><?xml version="1.0" encoding="utf-8"?>
<ds:datastoreItem xmlns:ds="http://schemas.openxmlformats.org/officeDocument/2006/customXml" ds:itemID="{A8C83D5E-8E46-488D-9A3C-29C9BEB8B58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75BAD19-4C42-46CB-BCC3-FE6A4F9B0B36}">
  <ds:schemaRefs>
    <ds:schemaRef ds:uri="http://schemas.microsoft.com/sharepoint/v3/contenttype/forms"/>
  </ds:schemaRefs>
</ds:datastoreItem>
</file>

<file path=customXml/itemProps4.xml><?xml version="1.0" encoding="utf-8"?>
<ds:datastoreItem xmlns:ds="http://schemas.openxmlformats.org/officeDocument/2006/customXml" ds:itemID="{B17FA01F-B93B-4301-87EE-13A7CC56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FABB3C9-F046-4DCC-BC6D-CADBB381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2017-08-03T10:32:00Z</dcterms:created>
  <dcterms:modified xsi:type="dcterms:W3CDTF">2017-08-03T10:32:00Z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0x010100EED0699C879C48C38367060BD1FE8B6400D34136B639AFF14BBAEB1D6760889160</vt:lpwstr>
  </property>
</Properties>
</file>